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DE6" w:rsidRPr="00820FB9" w:rsidRDefault="00B950DE" w:rsidP="00EE3C64">
      <w:pPr>
        <w:spacing w:after="0" w:line="264" w:lineRule="auto"/>
        <w:jc w:val="both"/>
        <w:rPr>
          <w:rFonts w:ascii="Times New Roman" w:hAnsi="Times New Roman" w:cs="Times New Roman"/>
          <w:b/>
          <w:color w:val="000000"/>
          <w:sz w:val="24"/>
          <w:szCs w:val="24"/>
          <w:lang w:val="ru-RU"/>
        </w:rPr>
      </w:pPr>
      <w:bookmarkStart w:id="0" w:name="block-556707"/>
      <w:r w:rsidRPr="00820FB9">
        <w:rPr>
          <w:rFonts w:ascii="Times New Roman" w:hAnsi="Times New Roman" w:cs="Times New Roman"/>
          <w:b/>
          <w:color w:val="000000"/>
          <w:sz w:val="24"/>
          <w:szCs w:val="24"/>
          <w:lang w:val="ru-RU"/>
        </w:rPr>
        <w:t>ПОЯСНИТЕЛЬНАЯ ЗАПИСКА</w:t>
      </w:r>
    </w:p>
    <w:p w:rsidR="00820FB9" w:rsidRPr="00820FB9" w:rsidRDefault="00820FB9" w:rsidP="00820FB9">
      <w:pPr>
        <w:spacing w:after="160" w:line="259" w:lineRule="auto"/>
        <w:rPr>
          <w:rFonts w:ascii="Times New Roman" w:hAnsi="Times New Roman" w:cs="Times New Roman"/>
          <w:b/>
          <w:sz w:val="24"/>
          <w:szCs w:val="24"/>
          <w:u w:val="single"/>
          <w:lang w:val="ru-RU"/>
        </w:rPr>
      </w:pPr>
      <w:r w:rsidRPr="00820FB9">
        <w:rPr>
          <w:rFonts w:ascii="Times New Roman" w:hAnsi="Times New Roman" w:cs="Times New Roman"/>
          <w:b/>
          <w:sz w:val="24"/>
          <w:szCs w:val="24"/>
          <w:u w:val="single"/>
          <w:lang w:val="ru-RU"/>
        </w:rPr>
        <w:t>Нормативные документы:</w:t>
      </w:r>
    </w:p>
    <w:p w:rsidR="00820FB9" w:rsidRPr="00820FB9" w:rsidRDefault="00820FB9" w:rsidP="00820FB9">
      <w:pPr>
        <w:numPr>
          <w:ilvl w:val="0"/>
          <w:numId w:val="28"/>
        </w:numPr>
        <w:pBdr>
          <w:top w:val="none" w:sz="4" w:space="0" w:color="000000"/>
          <w:left w:val="none" w:sz="4" w:space="0" w:color="000000"/>
          <w:bottom w:val="none" w:sz="4" w:space="0" w:color="000000"/>
          <w:right w:val="none" w:sz="4" w:space="0" w:color="000000"/>
        </w:pBdr>
        <w:spacing w:after="160" w:line="235" w:lineRule="atLeast"/>
        <w:ind w:left="0"/>
        <w:contextualSpacing/>
        <w:jc w:val="both"/>
        <w:rPr>
          <w:rFonts w:ascii="Times New Roman" w:eastAsia="Times New Roman" w:hAnsi="Times New Roman" w:cs="Times New Roman"/>
          <w:color w:val="000000"/>
          <w:sz w:val="24"/>
          <w:szCs w:val="24"/>
          <w:lang w:val="ru-RU"/>
        </w:rPr>
      </w:pPr>
      <w:r w:rsidRPr="00820FB9">
        <w:rPr>
          <w:rFonts w:ascii="Times New Roman" w:eastAsia="Times New Roman" w:hAnsi="Times New Roman" w:cs="Times New Roman"/>
          <w:color w:val="000000"/>
          <w:sz w:val="24"/>
          <w:szCs w:val="24"/>
          <w:lang w:val="ru-RU"/>
        </w:rPr>
        <w:t>Федеральный закон от 29.12.2012 № 273-ФЗ «Об образовании в Российской Федерации».</w:t>
      </w:r>
    </w:p>
    <w:p w:rsidR="00820FB9" w:rsidRPr="00820FB9" w:rsidRDefault="00820FB9" w:rsidP="00820FB9">
      <w:pPr>
        <w:shd w:val="clear" w:color="auto" w:fill="FFFFFF"/>
        <w:spacing w:after="255" w:line="300" w:lineRule="atLeast"/>
        <w:ind w:firstLine="708"/>
        <w:jc w:val="both"/>
        <w:outlineLvl w:val="1"/>
        <w:rPr>
          <w:rFonts w:ascii="Times New Roman" w:eastAsia="Times New Roman" w:hAnsi="Times New Roman" w:cs="Times New Roman"/>
          <w:bCs/>
          <w:sz w:val="24"/>
          <w:szCs w:val="24"/>
          <w:lang w:val="ru-RU" w:eastAsia="ru-RU"/>
        </w:rPr>
      </w:pPr>
      <w:r w:rsidRPr="00820FB9">
        <w:rPr>
          <w:rFonts w:ascii="Times New Roman" w:hAnsi="Times New Roman" w:cs="Times New Roman"/>
          <w:sz w:val="24"/>
          <w:szCs w:val="24"/>
          <w:shd w:val="clear" w:color="auto" w:fill="FFFFFF"/>
          <w:lang w:val="ru-RU"/>
        </w:rPr>
        <w:t>Федеральный закон от 24.09.2022 № 371-ФЗ</w:t>
      </w:r>
      <w:r w:rsidRPr="00820FB9">
        <w:rPr>
          <w:rFonts w:ascii="Times New Roman" w:hAnsi="Times New Roman" w:cs="Times New Roman"/>
          <w:sz w:val="24"/>
          <w:szCs w:val="24"/>
          <w:lang w:val="ru-RU"/>
        </w:rPr>
        <w:br/>
      </w:r>
      <w:r w:rsidRPr="00820FB9">
        <w:rPr>
          <w:rFonts w:ascii="Times New Roman" w:hAnsi="Times New Roman" w:cs="Times New Roman"/>
          <w:sz w:val="24"/>
          <w:szCs w:val="24"/>
          <w:shd w:val="clear" w:color="auto" w:fill="FFFFFF"/>
          <w:lang w:val="ru-RU"/>
        </w:rPr>
        <w:t>"О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p>
    <w:p w:rsidR="00820FB9" w:rsidRPr="00820FB9" w:rsidRDefault="00820FB9" w:rsidP="00820FB9">
      <w:pPr>
        <w:numPr>
          <w:ilvl w:val="0"/>
          <w:numId w:val="28"/>
        </w:numPr>
        <w:pBdr>
          <w:top w:val="none" w:sz="4" w:space="0" w:color="000000"/>
          <w:left w:val="none" w:sz="4" w:space="0" w:color="000000"/>
          <w:bottom w:val="none" w:sz="4" w:space="0" w:color="000000"/>
          <w:right w:val="none" w:sz="4" w:space="0" w:color="000000"/>
        </w:pBdr>
        <w:spacing w:after="160" w:line="235" w:lineRule="atLeast"/>
        <w:ind w:left="0"/>
        <w:contextualSpacing/>
        <w:jc w:val="both"/>
        <w:rPr>
          <w:rFonts w:ascii="Times New Roman" w:eastAsia="Calibri" w:hAnsi="Times New Roman" w:cs="Times New Roman"/>
          <w:sz w:val="24"/>
          <w:szCs w:val="24"/>
          <w:lang w:val="ru-RU"/>
        </w:rPr>
      </w:pPr>
      <w:r w:rsidRPr="00820FB9">
        <w:rPr>
          <w:rFonts w:ascii="Times New Roman" w:eastAsia="Times New Roman" w:hAnsi="Times New Roman" w:cs="Times New Roman"/>
          <w:color w:val="000000"/>
          <w:sz w:val="24"/>
          <w:szCs w:val="24"/>
          <w:lang w:val="ru-RU"/>
        </w:rPr>
        <w:t>Приказ Минпросвещения России от 31.05.2021 № 287 «Об утверждении федерального государственного образовательного стандарта основного общего образования».</w:t>
      </w:r>
    </w:p>
    <w:p w:rsidR="00820FB9" w:rsidRPr="00820FB9" w:rsidRDefault="00820FB9" w:rsidP="00820FB9">
      <w:pPr>
        <w:numPr>
          <w:ilvl w:val="0"/>
          <w:numId w:val="28"/>
        </w:numPr>
        <w:pBdr>
          <w:top w:val="none" w:sz="4" w:space="0" w:color="000000"/>
          <w:left w:val="none" w:sz="4" w:space="0" w:color="000000"/>
          <w:bottom w:val="none" w:sz="4" w:space="0" w:color="000000"/>
          <w:right w:val="none" w:sz="4" w:space="0" w:color="000000"/>
        </w:pBdr>
        <w:spacing w:after="160" w:line="235" w:lineRule="atLeast"/>
        <w:ind w:left="0"/>
        <w:contextualSpacing/>
        <w:jc w:val="both"/>
        <w:rPr>
          <w:rFonts w:ascii="Times New Roman" w:eastAsia="Calibri" w:hAnsi="Times New Roman" w:cs="Times New Roman"/>
          <w:sz w:val="24"/>
          <w:szCs w:val="24"/>
          <w:lang w:val="ru-RU"/>
        </w:rPr>
      </w:pPr>
      <w:r w:rsidRPr="00820FB9">
        <w:rPr>
          <w:rFonts w:ascii="Times New Roman" w:eastAsia="Times New Roman" w:hAnsi="Times New Roman" w:cs="Times New Roman"/>
          <w:color w:val="000000"/>
          <w:sz w:val="24"/>
          <w:szCs w:val="24"/>
          <w:lang w:val="ru-RU"/>
        </w:rPr>
        <w:t>Приказ Минпросвещения России от 18.07.2022 № 568 «О внесении изменений в 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 мая 2021 г. № 287».</w:t>
      </w:r>
    </w:p>
    <w:p w:rsidR="00820FB9" w:rsidRPr="00820FB9" w:rsidRDefault="00820FB9" w:rsidP="00820FB9">
      <w:pPr>
        <w:numPr>
          <w:ilvl w:val="0"/>
          <w:numId w:val="28"/>
        </w:numPr>
        <w:pBdr>
          <w:top w:val="none" w:sz="4" w:space="0" w:color="000000"/>
          <w:left w:val="none" w:sz="4" w:space="0" w:color="000000"/>
          <w:bottom w:val="none" w:sz="4" w:space="0" w:color="000000"/>
          <w:right w:val="none" w:sz="4" w:space="0" w:color="000000"/>
        </w:pBdr>
        <w:spacing w:after="160" w:line="235" w:lineRule="atLeast"/>
        <w:ind w:left="0"/>
        <w:contextualSpacing/>
        <w:jc w:val="both"/>
        <w:rPr>
          <w:rFonts w:ascii="Times New Roman" w:eastAsia="Times New Roman" w:hAnsi="Times New Roman" w:cs="Times New Roman"/>
          <w:color w:val="000000"/>
          <w:sz w:val="24"/>
          <w:szCs w:val="24"/>
          <w:lang w:val="ru-RU"/>
        </w:rPr>
      </w:pPr>
      <w:r w:rsidRPr="00820FB9">
        <w:rPr>
          <w:rFonts w:ascii="Times New Roman" w:eastAsia="Times New Roman" w:hAnsi="Times New Roman" w:cs="Times New Roman"/>
          <w:color w:val="000000"/>
          <w:sz w:val="24"/>
          <w:szCs w:val="24"/>
          <w:lang w:val="ru-RU"/>
        </w:rPr>
        <w:t>Приказ Минпросвещения России от 16.11.2022 № 993 «Об утверждении федеральной образовательной программы основного общего образования».</w:t>
      </w:r>
    </w:p>
    <w:p w:rsidR="00820FB9" w:rsidRPr="00820FB9" w:rsidRDefault="00820FB9" w:rsidP="00820FB9">
      <w:pPr>
        <w:numPr>
          <w:ilvl w:val="0"/>
          <w:numId w:val="28"/>
        </w:numPr>
        <w:pBdr>
          <w:top w:val="none" w:sz="4" w:space="0" w:color="000000"/>
          <w:left w:val="none" w:sz="4" w:space="0" w:color="000000"/>
          <w:bottom w:val="none" w:sz="4" w:space="0" w:color="000000"/>
          <w:right w:val="none" w:sz="4" w:space="0" w:color="000000"/>
        </w:pBdr>
        <w:spacing w:after="160" w:line="235" w:lineRule="atLeast"/>
        <w:ind w:left="0"/>
        <w:contextualSpacing/>
        <w:jc w:val="both"/>
        <w:rPr>
          <w:rFonts w:ascii="Times New Roman" w:eastAsia="Times New Roman" w:hAnsi="Times New Roman" w:cs="Times New Roman"/>
          <w:color w:val="000000"/>
          <w:sz w:val="24"/>
          <w:szCs w:val="24"/>
          <w:lang w:val="ru-RU"/>
        </w:rPr>
      </w:pPr>
      <w:r w:rsidRPr="00820FB9">
        <w:rPr>
          <w:rFonts w:ascii="Times New Roman" w:eastAsia="Times New Roman" w:hAnsi="Times New Roman" w:cs="Times New Roman"/>
          <w:color w:val="000000"/>
          <w:sz w:val="24"/>
          <w:szCs w:val="24"/>
          <w:lang w:val="ru-RU"/>
        </w:rPr>
        <w:t>Письмо Минпросвещения России от 16.01.2023 № 03-68 «О направлении информации» (вместе с «Информацией о введении федеральных основных общеобразовательных программ»).</w:t>
      </w:r>
    </w:p>
    <w:p w:rsidR="00820FB9" w:rsidRPr="00820FB9" w:rsidRDefault="00820FB9" w:rsidP="00820FB9">
      <w:pPr>
        <w:numPr>
          <w:ilvl w:val="0"/>
          <w:numId w:val="28"/>
        </w:numPr>
        <w:pBdr>
          <w:top w:val="none" w:sz="4" w:space="0" w:color="000000"/>
          <w:left w:val="none" w:sz="4" w:space="0" w:color="000000"/>
          <w:bottom w:val="none" w:sz="4" w:space="0" w:color="000000"/>
          <w:right w:val="none" w:sz="4" w:space="0" w:color="000000"/>
        </w:pBdr>
        <w:spacing w:after="160" w:line="235" w:lineRule="atLeast"/>
        <w:ind w:left="0"/>
        <w:contextualSpacing/>
        <w:jc w:val="both"/>
        <w:rPr>
          <w:rFonts w:ascii="Times New Roman" w:eastAsia="Times New Roman" w:hAnsi="Times New Roman" w:cs="Times New Roman"/>
          <w:color w:val="000000"/>
          <w:sz w:val="24"/>
          <w:szCs w:val="24"/>
          <w:lang w:val="ru-RU"/>
        </w:rPr>
      </w:pPr>
      <w:r w:rsidRPr="00820FB9">
        <w:rPr>
          <w:rFonts w:ascii="Times New Roman" w:eastAsia="Calibri" w:hAnsi="Times New Roman" w:cs="Times New Roman"/>
          <w:color w:val="000000"/>
          <w:sz w:val="24"/>
          <w:szCs w:val="24"/>
          <w:shd w:val="clear" w:color="auto" w:fill="FFFFFF"/>
          <w:lang w:val="ru-RU"/>
        </w:rPr>
        <w:t>Письмо Минпросвещения России от 13.01.2023 № 03-49 «О направлении методических рекомендаций» (вместе с «Методическими рекомендациями по системе оценки достижения обучающимися планируемых результатов освоения программ начального общего, основного общего и среднего общего образования»).</w:t>
      </w:r>
    </w:p>
    <w:p w:rsidR="00820FB9" w:rsidRPr="00820FB9" w:rsidRDefault="00820FB9" w:rsidP="00820FB9">
      <w:pPr>
        <w:spacing w:after="160" w:line="235" w:lineRule="atLeast"/>
        <w:contextualSpacing/>
        <w:jc w:val="both"/>
        <w:rPr>
          <w:rFonts w:ascii="Times New Roman" w:eastAsia="Times New Roman" w:hAnsi="Times New Roman" w:cs="Times New Roman"/>
          <w:color w:val="000000"/>
          <w:sz w:val="24"/>
          <w:szCs w:val="24"/>
          <w:lang w:val="ru-RU"/>
        </w:rPr>
      </w:pPr>
      <w:r w:rsidRPr="00820FB9">
        <w:rPr>
          <w:rFonts w:ascii="Times New Roman" w:eastAsia="Times New Roman" w:hAnsi="Times New Roman" w:cs="Times New Roman"/>
          <w:color w:val="000000"/>
          <w:sz w:val="24"/>
          <w:szCs w:val="24"/>
          <w:lang w:val="ru-RU"/>
        </w:rPr>
        <w:t>Приказ Минпросвещения России от 21.09.2022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820FB9" w:rsidRPr="00820FB9" w:rsidRDefault="00820FB9" w:rsidP="00820FB9">
      <w:pPr>
        <w:spacing w:after="160" w:line="256" w:lineRule="auto"/>
        <w:jc w:val="both"/>
        <w:rPr>
          <w:rFonts w:ascii="Times New Roman" w:eastAsia="Times New Roman" w:hAnsi="Times New Roman" w:cs="Times New Roman"/>
          <w:color w:val="000000"/>
          <w:sz w:val="24"/>
          <w:szCs w:val="24"/>
          <w:lang w:val="ru-RU"/>
        </w:rPr>
      </w:pPr>
      <w:r w:rsidRPr="00820FB9">
        <w:rPr>
          <w:rFonts w:ascii="Times New Roman" w:eastAsia="Times New Roman" w:hAnsi="Times New Roman" w:cs="Times New Roman"/>
          <w:color w:val="000000"/>
          <w:sz w:val="24"/>
          <w:szCs w:val="24"/>
          <w:lang w:val="ru-RU"/>
        </w:rPr>
        <w:t>Приказ Минпросвещения России от 02.08.2022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820FB9" w:rsidRPr="00820FB9" w:rsidRDefault="00820FB9" w:rsidP="00EE3C64">
      <w:pPr>
        <w:spacing w:after="160" w:line="235" w:lineRule="atLeast"/>
        <w:contextualSpacing/>
        <w:jc w:val="both"/>
        <w:rPr>
          <w:rFonts w:ascii="Times New Roman" w:eastAsia="Times New Roman" w:hAnsi="Times New Roman" w:cs="Times New Roman"/>
          <w:color w:val="000000"/>
          <w:sz w:val="24"/>
          <w:szCs w:val="24"/>
          <w:lang w:val="ru-RU"/>
        </w:rPr>
      </w:pPr>
      <w:r w:rsidRPr="00820FB9">
        <w:rPr>
          <w:rFonts w:ascii="Times New Roman" w:eastAsia="Times New Roman" w:hAnsi="Times New Roman" w:cs="Times New Roman"/>
          <w:color w:val="000000"/>
          <w:sz w:val="24"/>
          <w:szCs w:val="24"/>
          <w:lang w:val="ru-RU"/>
        </w:rPr>
        <w:t>Постановление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(вместе с «СП 2.4.3648-20. Санитарные правила...»).</w:t>
      </w:r>
    </w:p>
    <w:p w:rsidR="00820FB9" w:rsidRPr="00820FB9" w:rsidRDefault="00820FB9" w:rsidP="00820FB9">
      <w:pPr>
        <w:shd w:val="clear" w:color="auto" w:fill="FFFFFF"/>
        <w:spacing w:after="255" w:line="300" w:lineRule="atLeast"/>
        <w:jc w:val="both"/>
        <w:outlineLvl w:val="1"/>
        <w:rPr>
          <w:rFonts w:ascii="Times New Roman" w:eastAsia="Times New Roman" w:hAnsi="Times New Roman" w:cs="Times New Roman"/>
          <w:b/>
          <w:bCs/>
          <w:sz w:val="24"/>
          <w:szCs w:val="24"/>
          <w:lang w:val="ru-RU" w:eastAsia="ru-RU"/>
        </w:rPr>
      </w:pPr>
      <w:r w:rsidRPr="00820FB9">
        <w:rPr>
          <w:rFonts w:ascii="Times New Roman" w:hAnsi="Times New Roman" w:cs="Times New Roman"/>
          <w:b/>
          <w:sz w:val="24"/>
          <w:szCs w:val="24"/>
          <w:shd w:val="clear" w:color="auto" w:fill="FFFFFF"/>
          <w:lang w:val="ru-RU"/>
        </w:rPr>
        <w:t>Второе поколение ФГОС</w:t>
      </w:r>
    </w:p>
    <w:p w:rsidR="00820FB9" w:rsidRPr="00820FB9" w:rsidRDefault="00820FB9" w:rsidP="00820FB9">
      <w:pPr>
        <w:shd w:val="clear" w:color="auto" w:fill="FFFFFF"/>
        <w:spacing w:after="255" w:line="300" w:lineRule="atLeast"/>
        <w:jc w:val="both"/>
        <w:outlineLvl w:val="1"/>
        <w:rPr>
          <w:rFonts w:ascii="Times New Roman" w:eastAsia="Times New Roman" w:hAnsi="Times New Roman" w:cs="Times New Roman"/>
          <w:bCs/>
          <w:sz w:val="24"/>
          <w:szCs w:val="24"/>
          <w:lang w:val="ru-RU" w:eastAsia="ru-RU"/>
        </w:rPr>
      </w:pPr>
      <w:r w:rsidRPr="00820FB9">
        <w:rPr>
          <w:rFonts w:ascii="Times New Roman" w:hAnsi="Times New Roman" w:cs="Times New Roman"/>
          <w:sz w:val="24"/>
          <w:szCs w:val="24"/>
          <w:lang w:val="ru-RU"/>
        </w:rPr>
        <w:t>ПРИКАЗ от 17 декабря 2010 г. N 1897 ОБ УТВЕРЖДЕНИИ ФЕДЕРАЛЬНОГО ГОСУДАРСТВЕННОГО ОБРАЗОВАТЕЛЬНОГО СТАНДАРТА ОСНОВНОГО ОБЩЕГО ОБРАЗОВАНИЯ</w:t>
      </w:r>
    </w:p>
    <w:p w:rsidR="00706DE6" w:rsidRPr="00820FB9" w:rsidRDefault="00820FB9" w:rsidP="00820FB9">
      <w:pPr>
        <w:spacing w:after="0" w:line="264"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00B950DE" w:rsidRPr="00820FB9">
        <w:rPr>
          <w:rFonts w:ascii="Times New Roman" w:hAnsi="Times New Roman" w:cs="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00B950DE" w:rsidRPr="00820FB9">
        <w:rPr>
          <w:rFonts w:ascii="Times New Roman" w:hAnsi="Times New Roman" w:cs="Times New Roman"/>
          <w:color w:val="333333"/>
          <w:sz w:val="24"/>
          <w:szCs w:val="24"/>
          <w:lang w:val="ru-RU"/>
        </w:rPr>
        <w:t xml:space="preserve">рабочей </w:t>
      </w:r>
      <w:r w:rsidR="00B950DE" w:rsidRPr="00820FB9">
        <w:rPr>
          <w:rFonts w:ascii="Times New Roman" w:hAnsi="Times New Roman" w:cs="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142ED" w:rsidRPr="00820FB9" w:rsidRDefault="00A142ED" w:rsidP="00A142ED">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sz w:val="24"/>
          <w:szCs w:val="24"/>
          <w:lang w:val="ru-RU"/>
        </w:rPr>
        <w:t>Воспитательная деятельность в школе реализуется в соответствии с приоритетами государственной политики в сфере воспитания, зафиксированными в Стратегии развития воспитания в Российской Федерации на период до 2025 года. 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706DE6" w:rsidRPr="00820FB9" w:rsidRDefault="00706DE6" w:rsidP="00820FB9">
      <w:pPr>
        <w:spacing w:after="0" w:line="264" w:lineRule="auto"/>
        <w:jc w:val="both"/>
        <w:rPr>
          <w:rFonts w:ascii="Times New Roman" w:hAnsi="Times New Roman" w:cs="Times New Roman"/>
          <w:sz w:val="24"/>
          <w:szCs w:val="24"/>
          <w:lang w:val="ru-RU"/>
        </w:rPr>
      </w:pP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Цели</w:t>
      </w:r>
      <w:r w:rsidRPr="00820FB9">
        <w:rPr>
          <w:rFonts w:ascii="Times New Roman" w:hAnsi="Times New Roman" w:cs="Times New Roman"/>
          <w:color w:val="000000"/>
          <w:sz w:val="24"/>
          <w:szCs w:val="24"/>
          <w:lang w:val="ru-RU"/>
        </w:rPr>
        <w:t xml:space="preserve">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06DE6" w:rsidRPr="00820FB9" w:rsidRDefault="00B950DE" w:rsidP="00820FB9">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EE3C64" w:rsidRDefault="00B950DE" w:rsidP="00EE3C64">
      <w:pPr>
        <w:spacing w:after="0" w:line="264" w:lineRule="auto"/>
        <w:ind w:firstLine="600"/>
        <w:jc w:val="both"/>
        <w:rPr>
          <w:rFonts w:ascii="Times New Roman" w:hAnsi="Times New Roman" w:cs="Times New Roman"/>
          <w:color w:val="000000"/>
          <w:sz w:val="24"/>
          <w:szCs w:val="24"/>
          <w:lang w:val="ru-RU"/>
        </w:rPr>
      </w:pPr>
      <w:r w:rsidRPr="00820FB9">
        <w:rPr>
          <w:rFonts w:ascii="Times New Roman" w:hAnsi="Times New Roman" w:cs="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bookmarkStart w:id="1" w:name="block-556708"/>
      <w:bookmarkEnd w:id="0"/>
    </w:p>
    <w:p w:rsidR="00EE3C64" w:rsidRDefault="00EE3C64" w:rsidP="00EE3C64">
      <w:pPr>
        <w:spacing w:after="0" w:line="264" w:lineRule="auto"/>
        <w:ind w:firstLine="600"/>
        <w:jc w:val="both"/>
        <w:rPr>
          <w:rFonts w:ascii="Times New Roman" w:hAnsi="Times New Roman" w:cs="Times New Roman"/>
          <w:color w:val="000000"/>
          <w:sz w:val="24"/>
          <w:szCs w:val="24"/>
          <w:lang w:val="ru-RU"/>
        </w:rPr>
      </w:pPr>
    </w:p>
    <w:p w:rsidR="00706DE6" w:rsidRPr="00820FB9" w:rsidRDefault="00B950DE" w:rsidP="00EE3C64">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СОДЕРЖАНИЕ УЧЕБНОГО ПРЕДМЕТА</w:t>
      </w:r>
    </w:p>
    <w:p w:rsidR="00706DE6" w:rsidRPr="00820FB9" w:rsidRDefault="00706DE6" w:rsidP="00820FB9">
      <w:pPr>
        <w:spacing w:after="0" w:line="264" w:lineRule="auto"/>
        <w:jc w:val="both"/>
        <w:rPr>
          <w:rFonts w:ascii="Times New Roman" w:hAnsi="Times New Roman" w:cs="Times New Roman"/>
          <w:sz w:val="24"/>
          <w:szCs w:val="24"/>
          <w:lang w:val="ru-RU"/>
        </w:rPr>
      </w:pP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Античная литература.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Гомер.</w:t>
      </w:r>
      <w:r w:rsidRPr="00820FB9">
        <w:rPr>
          <w:rFonts w:ascii="Times New Roman" w:hAnsi="Times New Roman" w:cs="Times New Roman"/>
          <w:color w:val="000000"/>
          <w:sz w:val="24"/>
          <w:szCs w:val="24"/>
          <w:lang w:val="ru-RU"/>
        </w:rPr>
        <w:t xml:space="preserve"> Поэмы. «Илиада», «Одиссея» (фрагменты).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Фольклор. </w:t>
      </w:r>
      <w:r w:rsidRPr="00820FB9">
        <w:rPr>
          <w:rFonts w:ascii="Times New Roman" w:hAnsi="Times New Roman" w:cs="Times New Roman"/>
          <w:color w:val="000000"/>
          <w:sz w:val="24"/>
          <w:szCs w:val="24"/>
          <w:lang w:val="ru-RU"/>
        </w:rPr>
        <w:t>Русские былины ‌</w:t>
      </w:r>
      <w:bookmarkStart w:id="2" w:name="2d1a2719-45ad-4395-a569-7b3d43745842"/>
      <w:r w:rsidRPr="00820FB9">
        <w:rPr>
          <w:rFonts w:ascii="Times New Roman" w:hAnsi="Times New Roman" w:cs="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
      <w:r w:rsidRPr="00820FB9">
        <w:rPr>
          <w:rFonts w:ascii="Times New Roman" w:hAnsi="Times New Roman" w:cs="Times New Roman"/>
          <w:color w:val="000000"/>
          <w:sz w:val="24"/>
          <w:szCs w:val="24"/>
          <w:lang w:val="ru-RU"/>
        </w:rPr>
        <w:t xml:space="preserve">‌‌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Древнерусская литература.</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«Повесть временных лет»</w:t>
      </w:r>
      <w:r w:rsidRPr="00820FB9">
        <w:rPr>
          <w:rFonts w:ascii="Times New Roman" w:hAnsi="Times New Roman" w:cs="Times New Roman"/>
          <w:color w:val="000000"/>
          <w:sz w:val="24"/>
          <w:szCs w:val="24"/>
          <w:lang w:val="ru-RU"/>
        </w:rPr>
        <w:t>‌</w:t>
      </w:r>
      <w:bookmarkStart w:id="3" w:name="ad04843b-b512-47d3-b84b-e22df1580588"/>
      <w:r w:rsidRPr="00820FB9">
        <w:rPr>
          <w:rFonts w:ascii="Times New Roman" w:hAnsi="Times New Roman" w:cs="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3"/>
      <w:r w:rsidRPr="00820FB9">
        <w:rPr>
          <w:rFonts w:ascii="Times New Roman" w:hAnsi="Times New Roman" w:cs="Times New Roman"/>
          <w:color w:val="000000"/>
          <w:sz w:val="24"/>
          <w:szCs w:val="24"/>
          <w:lang w:val="ru-RU"/>
        </w:rPr>
        <w:t>‌‌</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Литература первой половины </w:t>
      </w:r>
      <w:r w:rsidRPr="00820FB9">
        <w:rPr>
          <w:rFonts w:ascii="Times New Roman" w:hAnsi="Times New Roman" w:cs="Times New Roman"/>
          <w:b/>
          <w:color w:val="000000"/>
          <w:sz w:val="24"/>
          <w:szCs w:val="24"/>
        </w:rPr>
        <w:t>XIX</w:t>
      </w:r>
      <w:r w:rsidRPr="00820FB9">
        <w:rPr>
          <w:rFonts w:ascii="Times New Roman" w:hAnsi="Times New Roman" w:cs="Times New Roman"/>
          <w:b/>
          <w:color w:val="000000"/>
          <w:sz w:val="24"/>
          <w:szCs w:val="24"/>
          <w:lang w:val="ru-RU"/>
        </w:rPr>
        <w:t xml:space="preserve"> века.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А. С. Пушкин.</w:t>
      </w:r>
      <w:r w:rsidRPr="00820FB9">
        <w:rPr>
          <w:rFonts w:ascii="Times New Roman" w:hAnsi="Times New Roman" w:cs="Times New Roman"/>
          <w:color w:val="000000"/>
          <w:sz w:val="24"/>
          <w:szCs w:val="24"/>
          <w:lang w:val="ru-RU"/>
        </w:rPr>
        <w:t xml:space="preserve"> Стихотворения ‌</w:t>
      </w:r>
      <w:bookmarkStart w:id="4" w:name="582b55ee-e1e5-46d8-8c0a-755ec48e137e"/>
      <w:r w:rsidRPr="00820FB9">
        <w:rPr>
          <w:rFonts w:ascii="Times New Roman" w:hAnsi="Times New Roman" w:cs="Times New Roman"/>
          <w:color w:val="000000"/>
          <w:sz w:val="24"/>
          <w:szCs w:val="24"/>
          <w:lang w:val="ru-RU"/>
        </w:rPr>
        <w:t>(не менее трёх). «Песнь о вещем Олеге», «Зимняя дорога», «Узник», «Туча» и др.</w:t>
      </w:r>
      <w:bookmarkEnd w:id="4"/>
      <w:r w:rsidRPr="00820FB9">
        <w:rPr>
          <w:rFonts w:ascii="Times New Roman" w:hAnsi="Times New Roman" w:cs="Times New Roman"/>
          <w:color w:val="000000"/>
          <w:sz w:val="24"/>
          <w:szCs w:val="24"/>
          <w:lang w:val="ru-RU"/>
        </w:rPr>
        <w:t>‌‌ Роман «Дубровский».</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М. Ю. Лермонтов.</w:t>
      </w:r>
      <w:r w:rsidRPr="00820FB9">
        <w:rPr>
          <w:rFonts w:ascii="Times New Roman" w:hAnsi="Times New Roman" w:cs="Times New Roman"/>
          <w:color w:val="000000"/>
          <w:sz w:val="24"/>
          <w:szCs w:val="24"/>
          <w:lang w:val="ru-RU"/>
        </w:rPr>
        <w:t xml:space="preserve"> Стихотворения ‌</w:t>
      </w:r>
      <w:bookmarkStart w:id="5" w:name="e979ff73-e74d-4b41-9daa-86d17094fc9b"/>
      <w:r w:rsidRPr="00820FB9">
        <w:rPr>
          <w:rFonts w:ascii="Times New Roman" w:hAnsi="Times New Roman" w:cs="Times New Roman"/>
          <w:color w:val="000000"/>
          <w:sz w:val="24"/>
          <w:szCs w:val="24"/>
          <w:lang w:val="ru-RU"/>
        </w:rPr>
        <w:t>(не менее трёх). «Три пальмы», «Листок», «Утёс» и др.</w:t>
      </w:r>
      <w:bookmarkEnd w:id="5"/>
      <w:r w:rsidRPr="00820FB9">
        <w:rPr>
          <w:rFonts w:ascii="Times New Roman" w:hAnsi="Times New Roman" w:cs="Times New Roman"/>
          <w:color w:val="000000"/>
          <w:sz w:val="24"/>
          <w:szCs w:val="24"/>
          <w:lang w:val="ru-RU"/>
        </w:rPr>
        <w:t xml:space="preserve">‌‌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А. В. Кольцов.</w:t>
      </w:r>
      <w:r w:rsidRPr="00820FB9">
        <w:rPr>
          <w:rFonts w:ascii="Times New Roman" w:hAnsi="Times New Roman" w:cs="Times New Roman"/>
          <w:color w:val="000000"/>
          <w:sz w:val="24"/>
          <w:szCs w:val="24"/>
          <w:lang w:val="ru-RU"/>
        </w:rPr>
        <w:t xml:space="preserve"> Стихотворения ‌</w:t>
      </w:r>
      <w:bookmarkStart w:id="6" w:name="9aa6636f-e65a-485c-aff8-0cee29fb09d5"/>
      <w:r w:rsidRPr="00820FB9">
        <w:rPr>
          <w:rFonts w:ascii="Times New Roman" w:hAnsi="Times New Roman" w:cs="Times New Roman"/>
          <w:color w:val="000000"/>
          <w:sz w:val="24"/>
          <w:szCs w:val="24"/>
          <w:lang w:val="ru-RU"/>
        </w:rPr>
        <w:t>(не менее двух). Например, «Косарь», «Соловей» и др.</w:t>
      </w:r>
      <w:bookmarkEnd w:id="6"/>
      <w:r w:rsidRPr="00820FB9">
        <w:rPr>
          <w:rFonts w:ascii="Times New Roman" w:hAnsi="Times New Roman" w:cs="Times New Roman"/>
          <w:color w:val="000000"/>
          <w:sz w:val="24"/>
          <w:szCs w:val="24"/>
          <w:lang w:val="ru-RU"/>
        </w:rPr>
        <w:t xml:space="preserve">‌‌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Литература второй половины </w:t>
      </w:r>
      <w:r w:rsidRPr="00820FB9">
        <w:rPr>
          <w:rFonts w:ascii="Times New Roman" w:hAnsi="Times New Roman" w:cs="Times New Roman"/>
          <w:b/>
          <w:color w:val="000000"/>
          <w:sz w:val="24"/>
          <w:szCs w:val="24"/>
        </w:rPr>
        <w:t>XIX</w:t>
      </w:r>
      <w:r w:rsidRPr="00820FB9">
        <w:rPr>
          <w:rFonts w:ascii="Times New Roman" w:hAnsi="Times New Roman" w:cs="Times New Roman"/>
          <w:b/>
          <w:color w:val="000000"/>
          <w:sz w:val="24"/>
          <w:szCs w:val="24"/>
          <w:lang w:val="ru-RU"/>
        </w:rPr>
        <w:t xml:space="preserve"> века.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Ф. И. Тютчев. </w:t>
      </w:r>
      <w:r w:rsidRPr="00820FB9">
        <w:rPr>
          <w:rFonts w:ascii="Times New Roman" w:hAnsi="Times New Roman" w:cs="Times New Roman"/>
          <w:color w:val="000000"/>
          <w:sz w:val="24"/>
          <w:szCs w:val="24"/>
          <w:lang w:val="ru-RU"/>
        </w:rPr>
        <w:t>Стихотворения ‌</w:t>
      </w:r>
      <w:bookmarkStart w:id="7" w:name="c36fcc5a-2cdd-400a-b3ee-0e5071a59ee1"/>
      <w:r w:rsidRPr="00820FB9">
        <w:rPr>
          <w:rFonts w:ascii="Times New Roman" w:hAnsi="Times New Roman" w:cs="Times New Roman"/>
          <w:color w:val="000000"/>
          <w:sz w:val="24"/>
          <w:szCs w:val="24"/>
          <w:lang w:val="ru-RU"/>
        </w:rPr>
        <w:t>(не менее двух). «Есть в осени первоначальной…», «С поляны коршун поднялся…».</w:t>
      </w:r>
      <w:bookmarkEnd w:id="7"/>
      <w:r w:rsidRPr="00820FB9">
        <w:rPr>
          <w:rFonts w:ascii="Times New Roman" w:hAnsi="Times New Roman" w:cs="Times New Roman"/>
          <w:color w:val="000000"/>
          <w:sz w:val="24"/>
          <w:szCs w:val="24"/>
          <w:lang w:val="ru-RU"/>
        </w:rPr>
        <w:t xml:space="preserve">‌‌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А. А. Фет.</w:t>
      </w:r>
      <w:r w:rsidRPr="00820FB9">
        <w:rPr>
          <w:rFonts w:ascii="Times New Roman" w:hAnsi="Times New Roman" w:cs="Times New Roman"/>
          <w:color w:val="000000"/>
          <w:sz w:val="24"/>
          <w:szCs w:val="24"/>
          <w:lang w:val="ru-RU"/>
        </w:rPr>
        <w:t xml:space="preserve"> Стихотворения ‌</w:t>
      </w:r>
      <w:bookmarkStart w:id="8" w:name="e75d9245-73fc-447a-aaf6-d7ac09f2bf3a"/>
      <w:r w:rsidRPr="00820FB9">
        <w:rPr>
          <w:rFonts w:ascii="Times New Roman" w:hAnsi="Times New Roman" w:cs="Times New Roman"/>
          <w:color w:val="000000"/>
          <w:sz w:val="24"/>
          <w:szCs w:val="24"/>
          <w:lang w:val="ru-RU"/>
        </w:rPr>
        <w:t>(не менее двух). «Учись у них – у дуба, у берёзы…», «Я пришёл к тебе с приветом…».</w:t>
      </w:r>
      <w:bookmarkEnd w:id="8"/>
      <w:r w:rsidRPr="00820FB9">
        <w:rPr>
          <w:rFonts w:ascii="Times New Roman" w:hAnsi="Times New Roman" w:cs="Times New Roman"/>
          <w:color w:val="000000"/>
          <w:sz w:val="24"/>
          <w:szCs w:val="24"/>
          <w:lang w:val="ru-RU"/>
        </w:rPr>
        <w:t xml:space="preserve">‌‌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И. С. Тургенев.</w:t>
      </w:r>
      <w:r w:rsidRPr="00820FB9">
        <w:rPr>
          <w:rFonts w:ascii="Times New Roman" w:hAnsi="Times New Roman" w:cs="Times New Roman"/>
          <w:color w:val="000000"/>
          <w:sz w:val="24"/>
          <w:szCs w:val="24"/>
          <w:lang w:val="ru-RU"/>
        </w:rPr>
        <w:t xml:space="preserve"> Рассказ «Бежин луг».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Н. С. Лесков.</w:t>
      </w:r>
      <w:r w:rsidRPr="00820FB9">
        <w:rPr>
          <w:rFonts w:ascii="Times New Roman" w:hAnsi="Times New Roman" w:cs="Times New Roman"/>
          <w:color w:val="000000"/>
          <w:sz w:val="24"/>
          <w:szCs w:val="24"/>
          <w:lang w:val="ru-RU"/>
        </w:rPr>
        <w:t xml:space="preserve"> Сказ «Левша».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Л. Н. Толстой.</w:t>
      </w:r>
      <w:r w:rsidRPr="00820FB9">
        <w:rPr>
          <w:rFonts w:ascii="Times New Roman" w:hAnsi="Times New Roman" w:cs="Times New Roman"/>
          <w:color w:val="000000"/>
          <w:sz w:val="24"/>
          <w:szCs w:val="24"/>
          <w:lang w:val="ru-RU"/>
        </w:rPr>
        <w:t xml:space="preserve"> Повесть «Детство» ‌</w:t>
      </w:r>
      <w:bookmarkStart w:id="9" w:name="977de391-a0ab-47d0-b055-bb99283dc920"/>
      <w:r w:rsidRPr="00820FB9">
        <w:rPr>
          <w:rFonts w:ascii="Times New Roman" w:hAnsi="Times New Roman" w:cs="Times New Roman"/>
          <w:color w:val="000000"/>
          <w:sz w:val="24"/>
          <w:szCs w:val="24"/>
          <w:lang w:val="ru-RU"/>
        </w:rPr>
        <w:t>(главы по выбору).</w:t>
      </w:r>
      <w:bookmarkEnd w:id="9"/>
      <w:r w:rsidRPr="00820FB9">
        <w:rPr>
          <w:rFonts w:ascii="Times New Roman" w:hAnsi="Times New Roman" w:cs="Times New Roman"/>
          <w:color w:val="000000"/>
          <w:sz w:val="24"/>
          <w:szCs w:val="24"/>
          <w:lang w:val="ru-RU"/>
        </w:rPr>
        <w:t>‌‌</w:t>
      </w:r>
      <w:r w:rsidRPr="00820FB9">
        <w:rPr>
          <w:rFonts w:ascii="Times New Roman" w:hAnsi="Times New Roman" w:cs="Times New Roman"/>
          <w:color w:val="000000"/>
          <w:sz w:val="24"/>
          <w:szCs w:val="24"/>
          <w:u w:val="single"/>
          <w:lang w:val="ru-RU"/>
        </w:rPr>
        <w:t xml:space="preserve">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А. П. Чехов. </w:t>
      </w:r>
      <w:r w:rsidRPr="00820FB9">
        <w:rPr>
          <w:rFonts w:ascii="Times New Roman" w:hAnsi="Times New Roman" w:cs="Times New Roman"/>
          <w:color w:val="000000"/>
          <w:sz w:val="24"/>
          <w:szCs w:val="24"/>
          <w:lang w:val="ru-RU"/>
        </w:rPr>
        <w:t>Рассказы ‌</w:t>
      </w:r>
      <w:bookmarkStart w:id="10" w:name="5ccd7dea-76bb-435c-9fae-1b74ca2890ed"/>
      <w:r w:rsidRPr="00820FB9">
        <w:rPr>
          <w:rFonts w:ascii="Times New Roman" w:hAnsi="Times New Roman" w:cs="Times New Roman"/>
          <w:color w:val="000000"/>
          <w:sz w:val="24"/>
          <w:szCs w:val="24"/>
          <w:lang w:val="ru-RU"/>
        </w:rPr>
        <w:t>(три по выбору). Например, «Толстый и тонкий», «Хамелеон», «Смерть чиновника» и др.</w:t>
      </w:r>
      <w:bookmarkEnd w:id="10"/>
      <w:r w:rsidRPr="00820FB9">
        <w:rPr>
          <w:rFonts w:ascii="Times New Roman" w:hAnsi="Times New Roman" w:cs="Times New Roman"/>
          <w:color w:val="000000"/>
          <w:sz w:val="24"/>
          <w:szCs w:val="24"/>
          <w:lang w:val="ru-RU"/>
        </w:rPr>
        <w:t xml:space="preserve">‌‌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А. И. Куприн. </w:t>
      </w:r>
      <w:r w:rsidRPr="00820FB9">
        <w:rPr>
          <w:rFonts w:ascii="Times New Roman" w:hAnsi="Times New Roman" w:cs="Times New Roman"/>
          <w:color w:val="000000"/>
          <w:sz w:val="24"/>
          <w:szCs w:val="24"/>
          <w:lang w:val="ru-RU"/>
        </w:rPr>
        <w:t>Рассказ «Чудесный доктор».</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Литература </w:t>
      </w:r>
      <w:r w:rsidRPr="00820FB9">
        <w:rPr>
          <w:rFonts w:ascii="Times New Roman" w:hAnsi="Times New Roman" w:cs="Times New Roman"/>
          <w:b/>
          <w:color w:val="000000"/>
          <w:sz w:val="24"/>
          <w:szCs w:val="24"/>
        </w:rPr>
        <w:t>XX</w:t>
      </w:r>
      <w:r w:rsidRPr="00820FB9">
        <w:rPr>
          <w:rFonts w:ascii="Times New Roman" w:hAnsi="Times New Roman" w:cs="Times New Roman"/>
          <w:b/>
          <w:color w:val="000000"/>
          <w:sz w:val="24"/>
          <w:szCs w:val="24"/>
          <w:lang w:val="ru-RU"/>
        </w:rPr>
        <w:t xml:space="preserve"> века.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Стихотворения отечественных поэтов начала ХХ века </w:t>
      </w:r>
      <w:r w:rsidRPr="00820FB9">
        <w:rPr>
          <w:rFonts w:ascii="Times New Roman" w:hAnsi="Times New Roman" w:cs="Times New Roman"/>
          <w:color w:val="000000"/>
          <w:sz w:val="24"/>
          <w:szCs w:val="24"/>
          <w:lang w:val="ru-RU"/>
        </w:rPr>
        <w:t>‌</w:t>
      </w:r>
      <w:bookmarkStart w:id="11" w:name="1a89c352-1e28-490d-a532-18fd47b8e1fa"/>
      <w:r w:rsidRPr="00820FB9">
        <w:rPr>
          <w:rFonts w:ascii="Times New Roman" w:hAnsi="Times New Roman" w:cs="Times New Roman"/>
          <w:color w:val="000000"/>
          <w:sz w:val="24"/>
          <w:szCs w:val="24"/>
          <w:lang w:val="ru-RU"/>
        </w:rPr>
        <w:t>(не менее двух). Например, стихотворения С. А. Есенина, В. В. Маяковского, А. А. Блока и др.</w:t>
      </w:r>
      <w:bookmarkEnd w:id="11"/>
      <w:r w:rsidRPr="00820FB9">
        <w:rPr>
          <w:rFonts w:ascii="Times New Roman" w:hAnsi="Times New Roman" w:cs="Times New Roman"/>
          <w:color w:val="000000"/>
          <w:sz w:val="24"/>
          <w:szCs w:val="24"/>
          <w:lang w:val="ru-RU"/>
        </w:rPr>
        <w:t xml:space="preserve">‌‌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Стихотворения отечественных поэтов </w:t>
      </w:r>
      <w:r w:rsidRPr="00820FB9">
        <w:rPr>
          <w:rFonts w:ascii="Times New Roman" w:hAnsi="Times New Roman" w:cs="Times New Roman"/>
          <w:b/>
          <w:color w:val="000000"/>
          <w:sz w:val="24"/>
          <w:szCs w:val="24"/>
        </w:rPr>
        <w:t>XX</w:t>
      </w:r>
      <w:r w:rsidRPr="00820FB9">
        <w:rPr>
          <w:rFonts w:ascii="Times New Roman" w:hAnsi="Times New Roman" w:cs="Times New Roman"/>
          <w:b/>
          <w:color w:val="000000"/>
          <w:sz w:val="24"/>
          <w:szCs w:val="24"/>
          <w:lang w:val="ru-RU"/>
        </w:rPr>
        <w:t xml:space="preserve"> века </w:t>
      </w:r>
      <w:r w:rsidRPr="00820FB9">
        <w:rPr>
          <w:rFonts w:ascii="Times New Roman" w:hAnsi="Times New Roman" w:cs="Times New Roman"/>
          <w:color w:val="000000"/>
          <w:sz w:val="24"/>
          <w:szCs w:val="24"/>
          <w:lang w:val="ru-RU"/>
        </w:rPr>
        <w:t>‌</w:t>
      </w:r>
      <w:bookmarkStart w:id="12" w:name="5118f498-9661-45e8-9924-bef67bfbf524"/>
      <w:r w:rsidRPr="00820FB9">
        <w:rPr>
          <w:rFonts w:ascii="Times New Roman" w:hAnsi="Times New Roman" w:cs="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12"/>
      <w:r w:rsidRPr="00820FB9">
        <w:rPr>
          <w:rFonts w:ascii="Times New Roman" w:hAnsi="Times New Roman" w:cs="Times New Roman"/>
          <w:color w:val="000000"/>
          <w:sz w:val="24"/>
          <w:szCs w:val="24"/>
          <w:lang w:val="ru-RU"/>
        </w:rPr>
        <w:t>‌‌</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Проза отечественных писателей конца </w:t>
      </w:r>
      <w:r w:rsidRPr="00820FB9">
        <w:rPr>
          <w:rFonts w:ascii="Times New Roman" w:hAnsi="Times New Roman" w:cs="Times New Roman"/>
          <w:b/>
          <w:color w:val="000000"/>
          <w:sz w:val="24"/>
          <w:szCs w:val="24"/>
        </w:rPr>
        <w:t>XX</w:t>
      </w:r>
      <w:r w:rsidRPr="00820FB9">
        <w:rPr>
          <w:rFonts w:ascii="Times New Roman" w:hAnsi="Times New Roman" w:cs="Times New Roman"/>
          <w:b/>
          <w:color w:val="000000"/>
          <w:sz w:val="24"/>
          <w:szCs w:val="24"/>
          <w:lang w:val="ru-RU"/>
        </w:rPr>
        <w:t xml:space="preserve"> – начала </w:t>
      </w:r>
      <w:r w:rsidRPr="00820FB9">
        <w:rPr>
          <w:rFonts w:ascii="Times New Roman" w:hAnsi="Times New Roman" w:cs="Times New Roman"/>
          <w:b/>
          <w:color w:val="000000"/>
          <w:sz w:val="24"/>
          <w:szCs w:val="24"/>
        </w:rPr>
        <w:t>XXI</w:t>
      </w:r>
      <w:r w:rsidRPr="00820FB9">
        <w:rPr>
          <w:rFonts w:ascii="Times New Roman" w:hAnsi="Times New Roman" w:cs="Times New Roman"/>
          <w:b/>
          <w:color w:val="000000"/>
          <w:sz w:val="24"/>
          <w:szCs w:val="24"/>
          <w:lang w:val="ru-RU"/>
        </w:rPr>
        <w:t xml:space="preserve"> века, в том числе о Великой Отечественной войне</w:t>
      </w:r>
      <w:r w:rsidRPr="00820FB9">
        <w:rPr>
          <w:rFonts w:ascii="Times New Roman" w:hAnsi="Times New Roman" w:cs="Times New Roman"/>
          <w:color w:val="000000"/>
          <w:sz w:val="24"/>
          <w:szCs w:val="24"/>
          <w:lang w:val="ru-RU"/>
        </w:rPr>
        <w:t xml:space="preserve"> ‌</w:t>
      </w:r>
      <w:bookmarkStart w:id="13" w:name="a35f0a0b-d9a0-4ac9-afd6-3c0ec32f1224"/>
      <w:r w:rsidRPr="00820FB9">
        <w:rPr>
          <w:rFonts w:ascii="Times New Roman" w:hAnsi="Times New Roman" w:cs="Times New Roman"/>
          <w:color w:val="000000"/>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13"/>
      <w:r w:rsidRPr="00820FB9">
        <w:rPr>
          <w:rFonts w:ascii="Times New Roman" w:hAnsi="Times New Roman" w:cs="Times New Roman"/>
          <w:color w:val="000000"/>
          <w:sz w:val="24"/>
          <w:szCs w:val="24"/>
          <w:lang w:val="ru-RU"/>
        </w:rPr>
        <w:t xml:space="preserve">‌‌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В. Г. Распутин. </w:t>
      </w:r>
      <w:r w:rsidRPr="00820FB9">
        <w:rPr>
          <w:rFonts w:ascii="Times New Roman" w:hAnsi="Times New Roman" w:cs="Times New Roman"/>
          <w:color w:val="000000"/>
          <w:sz w:val="24"/>
          <w:szCs w:val="24"/>
          <w:lang w:val="ru-RU"/>
        </w:rPr>
        <w:t xml:space="preserve">Рассказ «Уроки французского».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Произведения отечественных писателей на тему взросления человека </w:t>
      </w:r>
      <w:r w:rsidRPr="00820FB9">
        <w:rPr>
          <w:rFonts w:ascii="Times New Roman" w:hAnsi="Times New Roman" w:cs="Times New Roman"/>
          <w:color w:val="000000"/>
          <w:sz w:val="24"/>
          <w:szCs w:val="24"/>
          <w:lang w:val="ru-RU"/>
        </w:rPr>
        <w:t>‌</w:t>
      </w:r>
      <w:bookmarkStart w:id="14" w:name="7f695bb6-7ce9-46a5-96af-f43597f5f296"/>
      <w:r w:rsidRPr="00820FB9">
        <w:rPr>
          <w:rFonts w:ascii="Times New Roman" w:hAnsi="Times New Roman" w:cs="Times New Roman"/>
          <w:color w:val="000000"/>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14"/>
      <w:r w:rsidRPr="00820FB9">
        <w:rPr>
          <w:rFonts w:ascii="Times New Roman" w:hAnsi="Times New Roman" w:cs="Times New Roman"/>
          <w:color w:val="000000"/>
          <w:sz w:val="24"/>
          <w:szCs w:val="24"/>
          <w:lang w:val="ru-RU"/>
        </w:rPr>
        <w:t>‌‌</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Произведения современных отечественных писателей-фантастов</w:t>
      </w:r>
      <w:r w:rsidRPr="00820FB9">
        <w:rPr>
          <w:rFonts w:ascii="Times New Roman" w:hAnsi="Times New Roman" w:cs="Times New Roman"/>
          <w:color w:val="000000"/>
          <w:sz w:val="24"/>
          <w:szCs w:val="24"/>
          <w:lang w:val="ru-RU"/>
        </w:rPr>
        <w:t xml:space="preserve"> ‌</w:t>
      </w:r>
      <w:bookmarkStart w:id="15" w:name="99ff4dfc-6077-4b1d-979a-efd5d464e2ea"/>
      <w:r w:rsidRPr="00820FB9">
        <w:rPr>
          <w:rFonts w:ascii="Times New Roman" w:hAnsi="Times New Roman" w:cs="Times New Roman"/>
          <w:color w:val="000000"/>
          <w:sz w:val="24"/>
          <w:szCs w:val="24"/>
          <w:lang w:val="ru-RU"/>
        </w:rPr>
        <w:t>(не менее двух). Например, А. В. Жвалевский и Е. Б. Пастернак. «Время всегда хорошее»; В. В. Ледерман. «Календарь ма(й)я» и др.</w:t>
      </w:r>
      <w:bookmarkEnd w:id="15"/>
      <w:r w:rsidRPr="00820FB9">
        <w:rPr>
          <w:rFonts w:ascii="Times New Roman" w:hAnsi="Times New Roman" w:cs="Times New Roman"/>
          <w:color w:val="000000"/>
          <w:sz w:val="24"/>
          <w:szCs w:val="24"/>
          <w:lang w:val="ru-RU"/>
        </w:rPr>
        <w:t xml:space="preserve">‌‌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Литература народов Российской Федерации. Стихотворения</w:t>
      </w:r>
      <w:r w:rsidRPr="00820FB9">
        <w:rPr>
          <w:rFonts w:ascii="Times New Roman" w:hAnsi="Times New Roman" w:cs="Times New Roman"/>
          <w:color w:val="000000"/>
          <w:sz w:val="24"/>
          <w:szCs w:val="24"/>
          <w:lang w:val="ru-RU"/>
        </w:rPr>
        <w:t xml:space="preserve"> ‌</w:t>
      </w:r>
      <w:bookmarkStart w:id="16" w:name="8c6e542d-3297-4f00-9d18-f11cc02b5c2a"/>
      <w:r w:rsidRPr="00820FB9">
        <w:rPr>
          <w:rFonts w:ascii="Times New Roman" w:hAnsi="Times New Roman" w:cs="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16"/>
      <w:r w:rsidRPr="00820FB9">
        <w:rPr>
          <w:rFonts w:ascii="Times New Roman" w:hAnsi="Times New Roman" w:cs="Times New Roman"/>
          <w:color w:val="000000"/>
          <w:sz w:val="24"/>
          <w:szCs w:val="24"/>
          <w:lang w:val="ru-RU"/>
        </w:rPr>
        <w:t xml:space="preserve">‌‌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Зарубежная литература Д. Дефо. </w:t>
      </w:r>
      <w:r w:rsidRPr="00820FB9">
        <w:rPr>
          <w:rFonts w:ascii="Times New Roman" w:hAnsi="Times New Roman" w:cs="Times New Roman"/>
          <w:color w:val="000000"/>
          <w:sz w:val="24"/>
          <w:szCs w:val="24"/>
          <w:lang w:val="ru-RU"/>
        </w:rPr>
        <w:t>«Робинзон Крузо» ‌</w:t>
      </w:r>
      <w:bookmarkStart w:id="17" w:name="c11c39d0-823d-48a6-b780-3c956bde3174"/>
      <w:r w:rsidRPr="00820FB9">
        <w:rPr>
          <w:rFonts w:ascii="Times New Roman" w:hAnsi="Times New Roman" w:cs="Times New Roman"/>
          <w:color w:val="000000"/>
          <w:sz w:val="24"/>
          <w:szCs w:val="24"/>
          <w:lang w:val="ru-RU"/>
        </w:rPr>
        <w:t>(главы по выбору).</w:t>
      </w:r>
      <w:bookmarkEnd w:id="17"/>
      <w:r w:rsidRPr="00820FB9">
        <w:rPr>
          <w:rFonts w:ascii="Times New Roman" w:hAnsi="Times New Roman" w:cs="Times New Roman"/>
          <w:color w:val="000000"/>
          <w:sz w:val="24"/>
          <w:szCs w:val="24"/>
          <w:lang w:val="ru-RU"/>
        </w:rPr>
        <w:t xml:space="preserve">‌‌ </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 xml:space="preserve">Дж. Свифт. </w:t>
      </w:r>
      <w:r w:rsidRPr="00820FB9">
        <w:rPr>
          <w:rFonts w:ascii="Times New Roman" w:hAnsi="Times New Roman" w:cs="Times New Roman"/>
          <w:color w:val="000000"/>
          <w:sz w:val="24"/>
          <w:szCs w:val="24"/>
          <w:lang w:val="ru-RU"/>
        </w:rPr>
        <w:t>«Путешествия Гулливера» ‌</w:t>
      </w:r>
      <w:bookmarkStart w:id="18" w:name="401c2012-d122-4b9b-86de-93f36659c25d"/>
      <w:r w:rsidRPr="00820FB9">
        <w:rPr>
          <w:rFonts w:ascii="Times New Roman" w:hAnsi="Times New Roman" w:cs="Times New Roman"/>
          <w:color w:val="000000"/>
          <w:sz w:val="24"/>
          <w:szCs w:val="24"/>
          <w:lang w:val="ru-RU"/>
        </w:rPr>
        <w:t>(главы по выбору).</w:t>
      </w:r>
      <w:bookmarkEnd w:id="18"/>
      <w:r w:rsidRPr="00820FB9">
        <w:rPr>
          <w:rFonts w:ascii="Times New Roman" w:hAnsi="Times New Roman" w:cs="Times New Roman"/>
          <w:color w:val="000000"/>
          <w:sz w:val="24"/>
          <w:szCs w:val="24"/>
          <w:lang w:val="ru-RU"/>
        </w:rPr>
        <w:t>‌‌</w:t>
      </w: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Произведения зарубежных писателей на тему взросления человека</w:t>
      </w:r>
      <w:r w:rsidRPr="00820FB9">
        <w:rPr>
          <w:rFonts w:ascii="Times New Roman" w:hAnsi="Times New Roman" w:cs="Times New Roman"/>
          <w:color w:val="000000"/>
          <w:sz w:val="24"/>
          <w:szCs w:val="24"/>
          <w:lang w:val="ru-RU"/>
        </w:rPr>
        <w:t xml:space="preserve"> ‌</w:t>
      </w:r>
      <w:bookmarkStart w:id="19" w:name="e9c8f8f3-f048-4763-af7b-4a65b4f5147c"/>
      <w:r w:rsidRPr="00820FB9">
        <w:rPr>
          <w:rFonts w:ascii="Times New Roman" w:hAnsi="Times New Roman" w:cs="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w:t>
      </w:r>
      <w:bookmarkEnd w:id="19"/>
      <w:r w:rsidRPr="00820FB9">
        <w:rPr>
          <w:rFonts w:ascii="Times New Roman" w:hAnsi="Times New Roman" w:cs="Times New Roman"/>
          <w:color w:val="000000"/>
          <w:sz w:val="24"/>
          <w:szCs w:val="24"/>
          <w:lang w:val="ru-RU"/>
        </w:rPr>
        <w:t xml:space="preserve">‌‌ </w:t>
      </w:r>
    </w:p>
    <w:p w:rsidR="00820FB9" w:rsidRDefault="00B950DE" w:rsidP="00820FB9">
      <w:pPr>
        <w:spacing w:after="0" w:line="264" w:lineRule="auto"/>
        <w:ind w:firstLine="600"/>
        <w:jc w:val="both"/>
        <w:rPr>
          <w:rFonts w:ascii="Times New Roman" w:hAnsi="Times New Roman" w:cs="Times New Roman"/>
          <w:color w:val="000000"/>
          <w:sz w:val="24"/>
          <w:szCs w:val="24"/>
          <w:lang w:val="ru-RU"/>
        </w:rPr>
      </w:pPr>
      <w:r w:rsidRPr="00820FB9">
        <w:rPr>
          <w:rFonts w:ascii="Times New Roman" w:hAnsi="Times New Roman" w:cs="Times New Roman"/>
          <w:b/>
          <w:color w:val="000000"/>
          <w:sz w:val="24"/>
          <w:szCs w:val="24"/>
          <w:lang w:val="ru-RU"/>
        </w:rPr>
        <w:t>Произведения современных зарубежных писателей-фантастов</w:t>
      </w:r>
      <w:r w:rsidRPr="00820FB9">
        <w:rPr>
          <w:rFonts w:ascii="Times New Roman" w:hAnsi="Times New Roman" w:cs="Times New Roman"/>
          <w:color w:val="000000"/>
          <w:sz w:val="24"/>
          <w:szCs w:val="24"/>
          <w:lang w:val="ru-RU"/>
        </w:rPr>
        <w:t xml:space="preserve"> ‌</w:t>
      </w:r>
      <w:bookmarkStart w:id="20" w:name="87635890-b010-49cb-95f4-49753ca9152c"/>
      <w:r w:rsidRPr="00820FB9">
        <w:rPr>
          <w:rFonts w:ascii="Times New Roman" w:hAnsi="Times New Roman" w:cs="Times New Roman"/>
          <w:color w:val="000000"/>
          <w:sz w:val="24"/>
          <w:szCs w:val="24"/>
          <w:lang w:val="ru-RU"/>
        </w:rPr>
        <w:t>(не менее двух). Например, Дж. К. Роулинг. «Гарри Поттер» (главы по выбору), Д. У. Джонс. «Дом с характером» и др.</w:t>
      </w:r>
      <w:bookmarkEnd w:id="20"/>
      <w:r w:rsidRPr="00820FB9">
        <w:rPr>
          <w:rFonts w:ascii="Times New Roman" w:hAnsi="Times New Roman" w:cs="Times New Roman"/>
          <w:color w:val="000000"/>
          <w:sz w:val="24"/>
          <w:szCs w:val="24"/>
          <w:lang w:val="ru-RU"/>
        </w:rPr>
        <w:t>‌‌</w:t>
      </w:r>
      <w:bookmarkStart w:id="21" w:name="block-556703"/>
      <w:bookmarkEnd w:id="1"/>
    </w:p>
    <w:p w:rsidR="00820FB9" w:rsidRDefault="00820FB9" w:rsidP="00820FB9">
      <w:pPr>
        <w:spacing w:after="0" w:line="264" w:lineRule="auto"/>
        <w:ind w:firstLine="600"/>
        <w:jc w:val="both"/>
        <w:rPr>
          <w:rFonts w:ascii="Times New Roman" w:hAnsi="Times New Roman" w:cs="Times New Roman"/>
          <w:color w:val="000000"/>
          <w:sz w:val="24"/>
          <w:szCs w:val="24"/>
          <w:lang w:val="ru-RU"/>
        </w:rPr>
      </w:pPr>
    </w:p>
    <w:p w:rsidR="00706DE6" w:rsidRPr="00820FB9" w:rsidRDefault="00B950DE" w:rsidP="00820FB9">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ПЛАНИРУЕМЫЕ ОБРАЗОВАТЕЛЬНЫЕ РЕЗУЛЬТАТЫ</w:t>
      </w:r>
    </w:p>
    <w:p w:rsidR="00706DE6" w:rsidRPr="00820FB9" w:rsidRDefault="00706DE6">
      <w:pPr>
        <w:spacing w:after="0" w:line="264" w:lineRule="auto"/>
        <w:ind w:left="120"/>
        <w:jc w:val="both"/>
        <w:rPr>
          <w:rFonts w:ascii="Times New Roman" w:hAnsi="Times New Roman" w:cs="Times New Roman"/>
          <w:sz w:val="24"/>
          <w:szCs w:val="24"/>
          <w:lang w:val="ru-RU"/>
        </w:rPr>
      </w:pPr>
    </w:p>
    <w:p w:rsidR="00706DE6" w:rsidRPr="00820FB9" w:rsidRDefault="00B950DE">
      <w:pPr>
        <w:spacing w:after="0" w:line="264" w:lineRule="auto"/>
        <w:ind w:firstLine="600"/>
        <w:jc w:val="both"/>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706DE6" w:rsidRPr="00820FB9" w:rsidRDefault="00706DE6">
      <w:pPr>
        <w:spacing w:after="0" w:line="264" w:lineRule="auto"/>
        <w:ind w:left="120"/>
        <w:jc w:val="both"/>
        <w:rPr>
          <w:rFonts w:ascii="Times New Roman" w:hAnsi="Times New Roman" w:cs="Times New Roman"/>
          <w:sz w:val="24"/>
          <w:szCs w:val="24"/>
          <w:lang w:val="ru-RU"/>
        </w:rPr>
      </w:pPr>
    </w:p>
    <w:p w:rsidR="00706DE6" w:rsidRPr="00820FB9" w:rsidRDefault="00B950DE">
      <w:pPr>
        <w:spacing w:after="0" w:line="264" w:lineRule="auto"/>
        <w:ind w:left="120"/>
        <w:jc w:val="both"/>
        <w:rPr>
          <w:rFonts w:ascii="Times New Roman" w:hAnsi="Times New Roman" w:cs="Times New Roman"/>
          <w:b/>
          <w:color w:val="000000"/>
          <w:sz w:val="24"/>
          <w:szCs w:val="24"/>
          <w:lang w:val="ru-RU"/>
        </w:rPr>
      </w:pPr>
      <w:r w:rsidRPr="00820FB9">
        <w:rPr>
          <w:rFonts w:ascii="Times New Roman" w:hAnsi="Times New Roman" w:cs="Times New Roman"/>
          <w:b/>
          <w:color w:val="000000"/>
          <w:sz w:val="24"/>
          <w:szCs w:val="24"/>
          <w:lang w:val="ru-RU"/>
        </w:rPr>
        <w:t>ЛИЧНОСТНЫЕ РЕЗУЛЬТАТЫ</w:t>
      </w:r>
    </w:p>
    <w:p w:rsidR="00A90200" w:rsidRPr="00820FB9" w:rsidRDefault="00A90200">
      <w:pPr>
        <w:spacing w:after="0" w:line="264" w:lineRule="auto"/>
        <w:ind w:left="120"/>
        <w:jc w:val="both"/>
        <w:rPr>
          <w:rFonts w:ascii="Times New Roman" w:hAnsi="Times New Roman" w:cs="Times New Roman"/>
          <w:b/>
          <w:color w:val="000000"/>
          <w:sz w:val="24"/>
          <w:szCs w:val="24"/>
          <w:lang w:val="ru-RU"/>
        </w:rPr>
      </w:pPr>
    </w:p>
    <w:p w:rsidR="00A90200" w:rsidRPr="00820FB9" w:rsidRDefault="00A90200" w:rsidP="00A90200">
      <w:pPr>
        <w:spacing w:after="0" w:line="271" w:lineRule="auto"/>
        <w:ind w:left="-15"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A90200" w:rsidRPr="00820FB9" w:rsidRDefault="00A90200" w:rsidP="00A90200">
      <w:pPr>
        <w:spacing w:after="0" w:line="333" w:lineRule="auto"/>
        <w:ind w:left="-15" w:right="252" w:firstLine="559"/>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В результате изучения литературы на уровне основного общего образования у обучающегося будут сформированы следующие личностные результаты:  </w:t>
      </w:r>
    </w:p>
    <w:p w:rsidR="00A90200" w:rsidRPr="00820FB9" w:rsidRDefault="00A90200" w:rsidP="00A90200">
      <w:pPr>
        <w:spacing w:after="0" w:line="333" w:lineRule="auto"/>
        <w:ind w:left="-15" w:right="252" w:firstLine="559"/>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b/>
          <w:color w:val="000000"/>
          <w:sz w:val="24"/>
          <w:szCs w:val="24"/>
          <w:lang w:val="ru-RU" w:eastAsia="ru-RU"/>
        </w:rPr>
        <w:t xml:space="preserve">1) гражданского воспитания:  </w:t>
      </w:r>
    </w:p>
    <w:p w:rsidR="00A90200" w:rsidRPr="00820FB9" w:rsidRDefault="00A90200" w:rsidP="00820FB9">
      <w:pPr>
        <w:spacing w:after="31" w:line="269" w:lineRule="auto"/>
        <w:ind w:left="10" w:right="85" w:hanging="10"/>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w:t>
      </w:r>
    </w:p>
    <w:p w:rsidR="00A90200" w:rsidRPr="00820FB9" w:rsidRDefault="00A90200" w:rsidP="00A90200">
      <w:pPr>
        <w:spacing w:after="32" w:line="271" w:lineRule="auto"/>
        <w:ind w:left="554" w:right="83" w:hanging="56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обществе, в том числе с опорой на примеры из литературы;  представление о способах противодействия коррупции, готовность  </w:t>
      </w:r>
    </w:p>
    <w:p w:rsidR="00A90200" w:rsidRPr="00820FB9" w:rsidRDefault="00A90200" w:rsidP="00A90200">
      <w:pPr>
        <w:spacing w:after="32" w:line="271"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в образовательной организации; готовность к участию  в гуманитарной деятельности; </w:t>
      </w:r>
      <w:r w:rsidRPr="00820FB9">
        <w:rPr>
          <w:rFonts w:ascii="Times New Roman" w:eastAsia="Times New Roman" w:hAnsi="Times New Roman" w:cs="Times New Roman"/>
          <w:b/>
          <w:color w:val="000000"/>
          <w:sz w:val="24"/>
          <w:szCs w:val="24"/>
          <w:lang w:val="ru-RU" w:eastAsia="ru-RU"/>
        </w:rPr>
        <w:t xml:space="preserve">2) патриотического воспитания: </w:t>
      </w:r>
    </w:p>
    <w:p w:rsidR="00A90200" w:rsidRPr="00820FB9" w:rsidRDefault="00A90200" w:rsidP="00820FB9">
      <w:pPr>
        <w:spacing w:after="0" w:line="269" w:lineRule="auto"/>
        <w:ind w:left="10" w:right="85" w:hanging="10"/>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осознание российской гражданской идентичности в поликультурном и</w:t>
      </w:r>
      <w:r w:rsidR="00820FB9">
        <w:rPr>
          <w:rFonts w:ascii="Times New Roman" w:eastAsia="Times New Roman" w:hAnsi="Times New Roman" w:cs="Times New Roman"/>
          <w:color w:val="000000"/>
          <w:sz w:val="24"/>
          <w:szCs w:val="24"/>
          <w:lang w:val="ru-RU" w:eastAsia="ru-RU"/>
        </w:rPr>
        <w:t xml:space="preserve"> </w:t>
      </w:r>
      <w:r w:rsidRPr="00820FB9">
        <w:rPr>
          <w:rFonts w:ascii="Times New Roman" w:eastAsia="Times New Roman" w:hAnsi="Times New Roman" w:cs="Times New Roman"/>
          <w:color w:val="000000"/>
          <w:sz w:val="24"/>
          <w:szCs w:val="24"/>
          <w:lang w:val="ru-RU" w:eastAsia="ru-RU"/>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 </w:t>
      </w:r>
    </w:p>
    <w:p w:rsidR="00A90200" w:rsidRPr="00820FB9" w:rsidRDefault="00A90200" w:rsidP="00A90200">
      <w:pPr>
        <w:spacing w:after="5" w:line="259" w:lineRule="auto"/>
        <w:ind w:left="-5" w:hanging="10"/>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b/>
          <w:color w:val="000000"/>
          <w:sz w:val="24"/>
          <w:szCs w:val="24"/>
          <w:lang w:val="ru-RU" w:eastAsia="ru-RU"/>
        </w:rPr>
        <w:t xml:space="preserve">3) духовно-нравственного воспитания: </w:t>
      </w:r>
    </w:p>
    <w:p w:rsidR="00A90200" w:rsidRPr="00820FB9" w:rsidRDefault="00A90200" w:rsidP="00820FB9">
      <w:pPr>
        <w:spacing w:after="0" w:line="269" w:lineRule="auto"/>
        <w:ind w:right="85"/>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w:t>
      </w:r>
    </w:p>
    <w:p w:rsidR="00820FB9" w:rsidRDefault="00A90200" w:rsidP="00820FB9">
      <w:pPr>
        <w:spacing w:after="0" w:line="374" w:lineRule="auto"/>
        <w:ind w:left="-15" w:right="1196"/>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b/>
          <w:color w:val="000000"/>
          <w:sz w:val="24"/>
          <w:szCs w:val="24"/>
          <w:lang w:val="ru-RU" w:eastAsia="ru-RU"/>
        </w:rPr>
        <w:t xml:space="preserve">4) эстетического воспитания: </w:t>
      </w:r>
    </w:p>
    <w:p w:rsidR="00A90200" w:rsidRPr="00820FB9" w:rsidRDefault="00A90200" w:rsidP="00820FB9">
      <w:pPr>
        <w:spacing w:after="0" w:line="374" w:lineRule="auto"/>
        <w:ind w:left="-15" w:right="1196"/>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
    <w:p w:rsidR="00A90200" w:rsidRPr="00820FB9" w:rsidRDefault="00A90200" w:rsidP="00A90200">
      <w:pPr>
        <w:spacing w:after="52" w:line="259" w:lineRule="auto"/>
        <w:ind w:left="-5" w:hanging="10"/>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b/>
          <w:color w:val="000000"/>
          <w:sz w:val="24"/>
          <w:szCs w:val="24"/>
          <w:lang w:val="ru-RU" w:eastAsia="ru-RU"/>
        </w:rPr>
        <w:t xml:space="preserve">5) физического воспитания, формирования культуры здоровья и эмоционального благополучия: </w:t>
      </w:r>
    </w:p>
    <w:p w:rsidR="00A90200" w:rsidRPr="00820FB9" w:rsidRDefault="00A90200" w:rsidP="00820FB9">
      <w:pPr>
        <w:spacing w:after="31" w:line="269" w:lineRule="auto"/>
        <w:ind w:left="10" w:right="85" w:hanging="10"/>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 способность адаптироваться к стрессовым ситуациям и меняющимся </w:t>
      </w:r>
    </w:p>
    <w:p w:rsidR="00A90200" w:rsidRPr="00820FB9" w:rsidRDefault="00A90200" w:rsidP="00A90200">
      <w:pPr>
        <w:spacing w:after="4" w:line="271"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 </w:t>
      </w:r>
      <w:r w:rsidRPr="00820FB9">
        <w:rPr>
          <w:rFonts w:ascii="Times New Roman" w:eastAsia="Times New Roman" w:hAnsi="Times New Roman" w:cs="Times New Roman"/>
          <w:b/>
          <w:color w:val="000000"/>
          <w:sz w:val="24"/>
          <w:szCs w:val="24"/>
          <w:lang w:val="ru-RU" w:eastAsia="ru-RU"/>
        </w:rPr>
        <w:t xml:space="preserve">6) трудового воспитания: </w:t>
      </w:r>
    </w:p>
    <w:p w:rsidR="00A90200" w:rsidRPr="00820FB9" w:rsidRDefault="00A90200" w:rsidP="00820FB9">
      <w:pPr>
        <w:spacing w:after="32" w:line="271" w:lineRule="auto"/>
        <w:ind w:left="-15"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 </w:t>
      </w:r>
    </w:p>
    <w:p w:rsidR="00A90200" w:rsidRPr="00820FB9" w:rsidRDefault="00A90200" w:rsidP="00A90200">
      <w:pPr>
        <w:spacing w:after="32" w:line="271"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b/>
          <w:color w:val="000000"/>
          <w:sz w:val="24"/>
          <w:szCs w:val="24"/>
          <w:lang w:val="ru-RU" w:eastAsia="ru-RU"/>
        </w:rPr>
        <w:t xml:space="preserve">7) экологического воспитания: </w:t>
      </w:r>
      <w:r w:rsidRPr="00820FB9">
        <w:rPr>
          <w:rFonts w:ascii="Times New Roman" w:eastAsia="Times New Roman" w:hAnsi="Times New Roman" w:cs="Times New Roman"/>
          <w:color w:val="000000"/>
          <w:sz w:val="24"/>
          <w:szCs w:val="24"/>
          <w:lang w:val="ru-RU"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A90200" w:rsidRPr="00820FB9" w:rsidRDefault="00A90200" w:rsidP="00A90200">
      <w:pPr>
        <w:spacing w:after="32" w:line="271"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 </w:t>
      </w:r>
      <w:r w:rsidRPr="00820FB9">
        <w:rPr>
          <w:rFonts w:ascii="Times New Roman" w:eastAsia="Times New Roman" w:hAnsi="Times New Roman" w:cs="Times New Roman"/>
          <w:b/>
          <w:color w:val="000000"/>
          <w:sz w:val="24"/>
          <w:szCs w:val="24"/>
          <w:lang w:val="ru-RU" w:eastAsia="ru-RU"/>
        </w:rPr>
        <w:t xml:space="preserve">8) ценности научного познания: </w:t>
      </w:r>
    </w:p>
    <w:p w:rsidR="00A90200" w:rsidRPr="00820FB9" w:rsidRDefault="00A90200" w:rsidP="00A90200">
      <w:pPr>
        <w:spacing w:after="173" w:line="271" w:lineRule="auto"/>
        <w:ind w:left="-15"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A90200" w:rsidRPr="00820FB9" w:rsidRDefault="00A90200" w:rsidP="00A90200">
      <w:pPr>
        <w:spacing w:after="52" w:line="259" w:lineRule="auto"/>
        <w:ind w:left="-5" w:hanging="10"/>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b/>
          <w:color w:val="000000"/>
          <w:sz w:val="24"/>
          <w:szCs w:val="24"/>
          <w:lang w:val="ru-RU" w:eastAsia="ru-RU"/>
        </w:rPr>
        <w:t xml:space="preserve">9) обеспечение адаптации обучающегося к изменяющимся условиям социальной и природной среды: </w:t>
      </w:r>
    </w:p>
    <w:p w:rsidR="00A90200" w:rsidRPr="00820FB9" w:rsidRDefault="00A90200" w:rsidP="00A90200">
      <w:pPr>
        <w:spacing w:after="32" w:line="271" w:lineRule="auto"/>
        <w:ind w:left="-15"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 </w:t>
      </w:r>
    </w:p>
    <w:p w:rsidR="00A90200" w:rsidRPr="00820FB9" w:rsidRDefault="00A90200" w:rsidP="00A90200">
      <w:pPr>
        <w:spacing w:after="0" w:line="271" w:lineRule="auto"/>
        <w:ind w:left="-15"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 способность осознавать стрессовую ситуацию, оценивать происходящие </w:t>
      </w:r>
    </w:p>
    <w:p w:rsidR="00A90200" w:rsidRPr="00820FB9" w:rsidRDefault="00A90200" w:rsidP="00A90200">
      <w:pPr>
        <w:spacing w:after="32" w:line="271"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 </w:t>
      </w:r>
    </w:p>
    <w:p w:rsidR="00A90200" w:rsidRPr="00820FB9" w:rsidRDefault="00A90200" w:rsidP="00A90200">
      <w:pPr>
        <w:spacing w:after="44" w:line="259" w:lineRule="auto"/>
        <w:ind w:left="569"/>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 </w:t>
      </w:r>
    </w:p>
    <w:p w:rsidR="00A90200" w:rsidRPr="00820FB9" w:rsidRDefault="00A90200" w:rsidP="00A90200">
      <w:pPr>
        <w:keepNext/>
        <w:keepLines/>
        <w:spacing w:after="180" w:line="259" w:lineRule="auto"/>
        <w:ind w:left="-5" w:hanging="10"/>
        <w:outlineLvl w:val="1"/>
        <w:rPr>
          <w:rFonts w:ascii="Times New Roman" w:eastAsia="Times New Roman" w:hAnsi="Times New Roman" w:cs="Times New Roman"/>
          <w:b/>
          <w:color w:val="000000"/>
          <w:sz w:val="24"/>
          <w:szCs w:val="24"/>
          <w:lang w:val="ru-RU" w:eastAsia="ru-RU"/>
        </w:rPr>
      </w:pPr>
      <w:r w:rsidRPr="00820FB9">
        <w:rPr>
          <w:rFonts w:ascii="Times New Roman" w:eastAsia="Times New Roman" w:hAnsi="Times New Roman" w:cs="Times New Roman"/>
          <w:b/>
          <w:color w:val="000000"/>
          <w:sz w:val="24"/>
          <w:szCs w:val="24"/>
          <w:lang w:val="ru-RU" w:eastAsia="ru-RU"/>
        </w:rPr>
        <w:t xml:space="preserve">МЕТАПРЕДМЕТНЫЕ РЕЗУЛЬТАТЫ </w:t>
      </w:r>
    </w:p>
    <w:p w:rsidR="00A90200" w:rsidRPr="00820FB9" w:rsidRDefault="00A90200" w:rsidP="00A90200">
      <w:pPr>
        <w:spacing w:after="7" w:line="271" w:lineRule="auto"/>
        <w:ind w:left="-15"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90200" w:rsidRPr="00820FB9" w:rsidRDefault="00A90200" w:rsidP="00EE3C64">
      <w:pPr>
        <w:spacing w:after="195" w:line="259" w:lineRule="auto"/>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b/>
          <w:color w:val="000000"/>
          <w:sz w:val="24"/>
          <w:szCs w:val="24"/>
          <w:lang w:val="ru-RU" w:eastAsia="ru-RU"/>
        </w:rPr>
        <w:t xml:space="preserve"> Познавательные универсальные учебные действия Базовые логические действия:</w:t>
      </w:r>
      <w:r w:rsidRPr="00820FB9">
        <w:rPr>
          <w:rFonts w:ascii="Times New Roman" w:eastAsia="Times New Roman" w:hAnsi="Times New Roman" w:cs="Times New Roman"/>
          <w:color w:val="000000"/>
          <w:sz w:val="24"/>
          <w:szCs w:val="24"/>
          <w:lang w:val="ru-RU" w:eastAsia="ru-RU"/>
        </w:rPr>
        <w:t xml:space="preserve"> </w:t>
      </w:r>
    </w:p>
    <w:p w:rsidR="00A90200" w:rsidRPr="00820FB9" w:rsidRDefault="00A90200" w:rsidP="00A90200">
      <w:pPr>
        <w:spacing w:after="32" w:line="271" w:lineRule="auto"/>
        <w:ind w:left="-15"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выявлять и характеризовать существенные признаки объектов (художественных и учебных текстов, литературных героев и другие) и явлений </w:t>
      </w:r>
    </w:p>
    <w:p w:rsidR="00A90200" w:rsidRPr="00820FB9" w:rsidRDefault="00A90200" w:rsidP="00A90200">
      <w:pPr>
        <w:spacing w:after="32" w:line="271" w:lineRule="auto"/>
        <w:ind w:left="554" w:right="83" w:hanging="56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(литературных направлений, этапов историко-литературного процесса); устанавливать существенный признак классификации и классифицировать </w:t>
      </w:r>
    </w:p>
    <w:p w:rsidR="00A90200" w:rsidRPr="00820FB9" w:rsidRDefault="00A90200" w:rsidP="00A90200">
      <w:pPr>
        <w:spacing w:after="32" w:line="271"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литературные объекты по существенному признаку, устанавливать основания  для их обобщения и сравнения, определять критерии проводимого анализа; с учётом предложенной задачи выявлять закономерности и противоречия  </w:t>
      </w:r>
    </w:p>
    <w:p w:rsidR="00A90200" w:rsidRPr="00820FB9" w:rsidRDefault="00A90200" w:rsidP="00A90200">
      <w:pPr>
        <w:spacing w:after="32" w:line="271"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 выявлять дефициты информации, данных, необходимых для решения </w:t>
      </w:r>
    </w:p>
    <w:p w:rsidR="00A90200" w:rsidRPr="00820FB9" w:rsidRDefault="00A90200" w:rsidP="00A90200">
      <w:pPr>
        <w:spacing w:after="32" w:line="271"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поставленной учебной задачи; </w:t>
      </w:r>
    </w:p>
    <w:p w:rsidR="00A90200" w:rsidRPr="00820FB9" w:rsidRDefault="00A90200" w:rsidP="00A90200">
      <w:pPr>
        <w:spacing w:after="32" w:line="271" w:lineRule="auto"/>
        <w:ind w:left="-15"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 самостоятельно выбирать способ решения учебной задачи при работе  </w:t>
      </w:r>
    </w:p>
    <w:p w:rsidR="00A90200" w:rsidRPr="00820FB9" w:rsidRDefault="00A90200" w:rsidP="00A90200">
      <w:pPr>
        <w:spacing w:after="0" w:line="344"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с разными типами текстов (сравнивать несколько вариантов решения, выбирать наиболее подходящий с учётом самостоятельно выделенных критериев). </w:t>
      </w:r>
      <w:r w:rsidRPr="00820FB9">
        <w:rPr>
          <w:rFonts w:ascii="Times New Roman" w:eastAsia="Times New Roman" w:hAnsi="Times New Roman" w:cs="Times New Roman"/>
          <w:b/>
          <w:color w:val="000000"/>
          <w:sz w:val="24"/>
          <w:szCs w:val="24"/>
          <w:lang w:val="ru-RU" w:eastAsia="ru-RU"/>
        </w:rPr>
        <w:t>Базовые исследовательские действия</w:t>
      </w:r>
      <w:r w:rsidRPr="00820FB9">
        <w:rPr>
          <w:rFonts w:ascii="Times New Roman" w:eastAsia="Times New Roman" w:hAnsi="Times New Roman" w:cs="Times New Roman"/>
          <w:color w:val="000000"/>
          <w:sz w:val="24"/>
          <w:szCs w:val="24"/>
          <w:lang w:val="ru-RU" w:eastAsia="ru-RU"/>
        </w:rPr>
        <w:t xml:space="preserve">: </w:t>
      </w:r>
    </w:p>
    <w:p w:rsidR="00A90200" w:rsidRPr="00820FB9" w:rsidRDefault="00A90200" w:rsidP="00820FB9">
      <w:pPr>
        <w:tabs>
          <w:tab w:val="center" w:pos="1360"/>
          <w:tab w:val="center" w:pos="2973"/>
          <w:tab w:val="center" w:pos="3990"/>
          <w:tab w:val="center" w:pos="5641"/>
          <w:tab w:val="center" w:pos="7796"/>
          <w:tab w:val="right" w:pos="10005"/>
        </w:tabs>
        <w:spacing w:after="52" w:line="269" w:lineRule="auto"/>
        <w:rPr>
          <w:rFonts w:ascii="Times New Roman" w:eastAsia="Times New Roman" w:hAnsi="Times New Roman" w:cs="Times New Roman"/>
          <w:color w:val="000000"/>
          <w:sz w:val="24"/>
          <w:szCs w:val="24"/>
          <w:lang w:val="ru-RU" w:eastAsia="ru-RU"/>
        </w:rPr>
      </w:pPr>
      <w:r w:rsidRPr="00820FB9">
        <w:rPr>
          <w:rFonts w:ascii="Times New Roman" w:eastAsia="Calibri" w:hAnsi="Times New Roman" w:cs="Times New Roman"/>
          <w:color w:val="000000"/>
          <w:sz w:val="24"/>
          <w:szCs w:val="24"/>
          <w:lang w:val="ru-RU" w:eastAsia="ru-RU"/>
        </w:rPr>
        <w:tab/>
      </w:r>
      <w:r w:rsidRPr="00820FB9">
        <w:rPr>
          <w:rFonts w:ascii="Times New Roman" w:eastAsia="Times New Roman" w:hAnsi="Times New Roman" w:cs="Times New Roman"/>
          <w:color w:val="000000"/>
          <w:sz w:val="24"/>
          <w:szCs w:val="24"/>
          <w:lang w:val="ru-RU" w:eastAsia="ru-RU"/>
        </w:rPr>
        <w:t xml:space="preserve">использовать </w:t>
      </w:r>
      <w:r w:rsidRPr="00820FB9">
        <w:rPr>
          <w:rFonts w:ascii="Times New Roman" w:eastAsia="Times New Roman" w:hAnsi="Times New Roman" w:cs="Times New Roman"/>
          <w:color w:val="000000"/>
          <w:sz w:val="24"/>
          <w:szCs w:val="24"/>
          <w:lang w:val="ru-RU" w:eastAsia="ru-RU"/>
        </w:rPr>
        <w:tab/>
        <w:t xml:space="preserve">вопросы </w:t>
      </w:r>
      <w:r w:rsidRPr="00820FB9">
        <w:rPr>
          <w:rFonts w:ascii="Times New Roman" w:eastAsia="Times New Roman" w:hAnsi="Times New Roman" w:cs="Times New Roman"/>
          <w:color w:val="000000"/>
          <w:sz w:val="24"/>
          <w:szCs w:val="24"/>
          <w:lang w:val="ru-RU" w:eastAsia="ru-RU"/>
        </w:rPr>
        <w:tab/>
        <w:t xml:space="preserve">как </w:t>
      </w:r>
      <w:r w:rsidRPr="00820FB9">
        <w:rPr>
          <w:rFonts w:ascii="Times New Roman" w:eastAsia="Times New Roman" w:hAnsi="Times New Roman" w:cs="Times New Roman"/>
          <w:color w:val="000000"/>
          <w:sz w:val="24"/>
          <w:szCs w:val="24"/>
          <w:lang w:val="ru-RU" w:eastAsia="ru-RU"/>
        </w:rPr>
        <w:tab/>
        <w:t xml:space="preserve">исследовательский </w:t>
      </w:r>
      <w:r w:rsidRPr="00820FB9">
        <w:rPr>
          <w:rFonts w:ascii="Times New Roman" w:eastAsia="Times New Roman" w:hAnsi="Times New Roman" w:cs="Times New Roman"/>
          <w:color w:val="000000"/>
          <w:sz w:val="24"/>
          <w:szCs w:val="24"/>
          <w:lang w:val="ru-RU" w:eastAsia="ru-RU"/>
        </w:rPr>
        <w:tab/>
        <w:t xml:space="preserve">инструмент </w:t>
      </w:r>
      <w:r w:rsidRPr="00820FB9">
        <w:rPr>
          <w:rFonts w:ascii="Times New Roman" w:eastAsia="Times New Roman" w:hAnsi="Times New Roman" w:cs="Times New Roman"/>
          <w:color w:val="000000"/>
          <w:sz w:val="24"/>
          <w:szCs w:val="24"/>
          <w:lang w:val="ru-RU" w:eastAsia="ru-RU"/>
        </w:rPr>
        <w:tab/>
        <w:t xml:space="preserve">познания  в литературном образовании; ормулировать вопросы, фиксирующие разрыв между реальным и желательным состоянием ситуации, объекта, и самостоятельно устанавливать искомое и данное; формировать гипотезу об истинности собственных суждений и суждений других, аргументировать свою позицию, мнение; 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 оценивать на применимость и достоверность информацию, полученную в ходе исследования (эксперимента); 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 прогнозировать возможное дальнейшее развитие событий и их последствия  </w:t>
      </w:r>
    </w:p>
    <w:p w:rsidR="00A90200" w:rsidRPr="00820FB9" w:rsidRDefault="00A90200" w:rsidP="00A90200">
      <w:pPr>
        <w:spacing w:after="0" w:line="347"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90200" w:rsidRPr="00820FB9" w:rsidRDefault="00A90200" w:rsidP="00A90200">
      <w:pPr>
        <w:spacing w:after="0" w:line="347"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 </w:t>
      </w:r>
      <w:r w:rsidRPr="00820FB9">
        <w:rPr>
          <w:rFonts w:ascii="Times New Roman" w:eastAsia="Times New Roman" w:hAnsi="Times New Roman" w:cs="Times New Roman"/>
          <w:b/>
          <w:color w:val="000000"/>
          <w:sz w:val="24"/>
          <w:szCs w:val="24"/>
          <w:lang w:val="ru-RU" w:eastAsia="ru-RU"/>
        </w:rPr>
        <w:t>Работа с информацией:</w:t>
      </w:r>
      <w:r w:rsidRPr="00820FB9">
        <w:rPr>
          <w:rFonts w:ascii="Times New Roman" w:eastAsia="Times New Roman" w:hAnsi="Times New Roman" w:cs="Times New Roman"/>
          <w:color w:val="000000"/>
          <w:sz w:val="24"/>
          <w:szCs w:val="24"/>
          <w:lang w:val="ru-RU" w:eastAsia="ru-RU"/>
        </w:rPr>
        <w:t xml:space="preserve"> </w:t>
      </w:r>
    </w:p>
    <w:p w:rsidR="00A90200" w:rsidRPr="00820FB9" w:rsidRDefault="00A90200" w:rsidP="00820FB9">
      <w:pPr>
        <w:spacing w:after="32" w:line="271" w:lineRule="auto"/>
        <w:ind w:left="-15"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w:t>
      </w:r>
      <w:r w:rsidR="00820FB9">
        <w:rPr>
          <w:rFonts w:ascii="Times New Roman" w:eastAsia="Times New Roman" w:hAnsi="Times New Roman" w:cs="Times New Roman"/>
          <w:color w:val="000000"/>
          <w:sz w:val="24"/>
          <w:szCs w:val="24"/>
          <w:lang w:val="ru-RU" w:eastAsia="ru-RU"/>
        </w:rPr>
        <w:t>л</w:t>
      </w:r>
      <w:r w:rsidRPr="00820FB9">
        <w:rPr>
          <w:rFonts w:ascii="Times New Roman" w:eastAsia="Times New Roman" w:hAnsi="Times New Roman" w:cs="Times New Roman"/>
          <w:color w:val="000000"/>
          <w:sz w:val="24"/>
          <w:szCs w:val="24"/>
          <w:lang w:val="ru-RU" w:eastAsia="ru-RU"/>
        </w:rPr>
        <w:t xml:space="preserve">итературную и другую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 оценивать надёжность литературной и другой информации по критериям, предложенным учителем или сформулированным самостоятельно; эффективно запоминать и систематизировать эту информацию. </w:t>
      </w:r>
    </w:p>
    <w:p w:rsidR="00A90200" w:rsidRPr="00820FB9" w:rsidRDefault="00A90200" w:rsidP="00A90200">
      <w:pPr>
        <w:keepNext/>
        <w:keepLines/>
        <w:spacing w:after="0" w:line="259" w:lineRule="auto"/>
        <w:ind w:left="-5" w:right="440" w:hanging="10"/>
        <w:outlineLvl w:val="0"/>
        <w:rPr>
          <w:rFonts w:ascii="Times New Roman" w:eastAsia="Times New Roman" w:hAnsi="Times New Roman" w:cs="Times New Roman"/>
          <w:b/>
          <w:color w:val="000000"/>
          <w:sz w:val="24"/>
          <w:szCs w:val="24"/>
          <w:lang w:val="ru-RU" w:eastAsia="ru-RU"/>
        </w:rPr>
      </w:pPr>
      <w:r w:rsidRPr="00820FB9">
        <w:rPr>
          <w:rFonts w:ascii="Times New Roman" w:eastAsia="Times New Roman" w:hAnsi="Times New Roman" w:cs="Times New Roman"/>
          <w:b/>
          <w:color w:val="000000"/>
          <w:sz w:val="24"/>
          <w:szCs w:val="24"/>
          <w:lang w:val="ru-RU" w:eastAsia="ru-RU"/>
        </w:rPr>
        <w:t xml:space="preserve">Коммуникативные универсальные учебные действия </w:t>
      </w:r>
    </w:p>
    <w:p w:rsidR="00A90200" w:rsidRPr="00820FB9" w:rsidRDefault="00A90200" w:rsidP="00820FB9">
      <w:pPr>
        <w:spacing w:after="0" w:line="269" w:lineRule="auto"/>
        <w:ind w:left="10" w:right="85" w:hanging="10"/>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w:t>
      </w:r>
      <w:r w:rsidRPr="00820FB9">
        <w:rPr>
          <w:rFonts w:ascii="Times New Roman" w:eastAsia="Times New Roman" w:hAnsi="Times New Roman" w:cs="Times New Roman"/>
          <w:color w:val="000000"/>
          <w:sz w:val="24"/>
          <w:szCs w:val="24"/>
          <w:lang w:val="ru-RU" w:eastAsia="ru-RU"/>
        </w:rPr>
        <w:tab/>
        <w:t xml:space="preserve">представлять </w:t>
      </w:r>
      <w:r w:rsidRPr="00820FB9">
        <w:rPr>
          <w:rFonts w:ascii="Times New Roman" w:eastAsia="Times New Roman" w:hAnsi="Times New Roman" w:cs="Times New Roman"/>
          <w:color w:val="000000"/>
          <w:sz w:val="24"/>
          <w:szCs w:val="24"/>
          <w:lang w:val="ru-RU" w:eastAsia="ru-RU"/>
        </w:rPr>
        <w:tab/>
        <w:t xml:space="preserve">результаты </w:t>
      </w:r>
      <w:r w:rsidRPr="00820FB9">
        <w:rPr>
          <w:rFonts w:ascii="Times New Roman" w:eastAsia="Times New Roman" w:hAnsi="Times New Roman" w:cs="Times New Roman"/>
          <w:color w:val="000000"/>
          <w:sz w:val="24"/>
          <w:szCs w:val="24"/>
          <w:lang w:val="ru-RU" w:eastAsia="ru-RU"/>
        </w:rPr>
        <w:tab/>
        <w:t xml:space="preserve">выполненного опыта (литературоведческого эксперимента,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rsidR="00A90200" w:rsidRPr="00820FB9" w:rsidRDefault="00A90200" w:rsidP="00A90200">
      <w:pPr>
        <w:spacing w:after="105" w:line="259" w:lineRule="auto"/>
        <w:ind w:left="569"/>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 </w:t>
      </w:r>
    </w:p>
    <w:p w:rsidR="00A90200" w:rsidRPr="00820FB9" w:rsidRDefault="00A90200" w:rsidP="00A90200">
      <w:pPr>
        <w:spacing w:after="58" w:line="259" w:lineRule="auto"/>
        <w:ind w:left="-5" w:right="440" w:hanging="10"/>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b/>
          <w:color w:val="000000"/>
          <w:sz w:val="24"/>
          <w:szCs w:val="24"/>
          <w:lang w:val="ru-RU" w:eastAsia="ru-RU"/>
        </w:rPr>
        <w:t xml:space="preserve">Регулятивные универсальные учебные действия Самоорганизация: </w:t>
      </w:r>
    </w:p>
    <w:p w:rsidR="00820FB9" w:rsidRDefault="00A90200" w:rsidP="00820FB9">
      <w:pPr>
        <w:spacing w:after="46" w:line="269" w:lineRule="auto"/>
        <w:ind w:left="10" w:right="85" w:hanging="10"/>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выявлять проблемы для решения в учебных и жизненных ситуациях, анализируя ситуации, изображённые в художественной литературе;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 </w:t>
      </w:r>
    </w:p>
    <w:p w:rsidR="00A90200" w:rsidRPr="00820FB9" w:rsidRDefault="00A90200" w:rsidP="00820FB9">
      <w:pPr>
        <w:spacing w:after="46" w:line="269" w:lineRule="auto"/>
        <w:ind w:left="10" w:right="85" w:hanging="10"/>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b/>
          <w:color w:val="000000"/>
          <w:sz w:val="24"/>
          <w:szCs w:val="24"/>
          <w:lang w:val="ru-RU" w:eastAsia="ru-RU"/>
        </w:rPr>
        <w:t xml:space="preserve">Самоконтроль, эмоциональный интеллект: </w:t>
      </w:r>
    </w:p>
    <w:p w:rsidR="00A90200" w:rsidRPr="00820FB9" w:rsidRDefault="00A90200" w:rsidP="00820FB9">
      <w:pPr>
        <w:spacing w:after="32" w:line="271" w:lineRule="auto"/>
        <w:ind w:left="-15"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владеть способами самоконтроля, самомотивации и рефлексии  в литературном образовании;  давать адекватную оценку учебной ситуации и предлагать план её изменения; учитывать контекст и пре</w:t>
      </w:r>
      <w:r w:rsidR="00820FB9">
        <w:rPr>
          <w:rFonts w:ascii="Times New Roman" w:eastAsia="Times New Roman" w:hAnsi="Times New Roman" w:cs="Times New Roman"/>
          <w:color w:val="000000"/>
          <w:sz w:val="24"/>
          <w:szCs w:val="24"/>
          <w:lang w:val="ru-RU" w:eastAsia="ru-RU"/>
        </w:rPr>
        <w:t>д</w:t>
      </w:r>
      <w:r w:rsidRPr="00820FB9">
        <w:rPr>
          <w:rFonts w:ascii="Times New Roman" w:eastAsia="Times New Roman" w:hAnsi="Times New Roman" w:cs="Times New Roman"/>
          <w:color w:val="000000"/>
          <w:sz w:val="24"/>
          <w:szCs w:val="24"/>
          <w:lang w:val="ru-RU" w:eastAsia="ru-RU"/>
        </w:rPr>
        <w:t xml:space="preserve">видеть трудности, которые могут возникнуть  при решении учебной задачи, адаптировать решение к меняющимся обстоятельствам;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 развивать способность различать и называть собственные эмоции, управлять ими и эмоциями других;  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 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принимать себя и других, не осуждая; проявлять открытость себе и другим; осознавать невозможность контролировать всё вокруг.  </w:t>
      </w:r>
    </w:p>
    <w:p w:rsidR="00A90200" w:rsidRPr="00820FB9" w:rsidRDefault="00A90200" w:rsidP="00A90200">
      <w:pPr>
        <w:keepNext/>
        <w:keepLines/>
        <w:spacing w:after="0" w:line="259" w:lineRule="auto"/>
        <w:ind w:left="-5" w:right="440" w:hanging="10"/>
        <w:outlineLvl w:val="0"/>
        <w:rPr>
          <w:rFonts w:ascii="Times New Roman" w:eastAsia="Times New Roman" w:hAnsi="Times New Roman" w:cs="Times New Roman"/>
          <w:b/>
          <w:color w:val="000000"/>
          <w:sz w:val="24"/>
          <w:szCs w:val="24"/>
          <w:lang w:val="ru-RU" w:eastAsia="ru-RU"/>
        </w:rPr>
      </w:pPr>
      <w:r w:rsidRPr="00820FB9">
        <w:rPr>
          <w:rFonts w:ascii="Times New Roman" w:eastAsia="Times New Roman" w:hAnsi="Times New Roman" w:cs="Times New Roman"/>
          <w:b/>
          <w:color w:val="000000"/>
          <w:sz w:val="24"/>
          <w:szCs w:val="24"/>
          <w:lang w:val="ru-RU" w:eastAsia="ru-RU"/>
        </w:rPr>
        <w:t xml:space="preserve">Совместная деятельность </w:t>
      </w:r>
    </w:p>
    <w:p w:rsidR="00A90200" w:rsidRPr="00820FB9" w:rsidRDefault="00A90200" w:rsidP="00820FB9">
      <w:pPr>
        <w:spacing w:after="0" w:line="269" w:lineRule="auto"/>
        <w:ind w:left="10" w:right="85" w:hanging="10"/>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 </w:t>
      </w:r>
    </w:p>
    <w:p w:rsidR="00A90200" w:rsidRPr="00820FB9" w:rsidRDefault="00A90200">
      <w:pPr>
        <w:spacing w:after="0" w:line="264" w:lineRule="auto"/>
        <w:ind w:left="120"/>
        <w:jc w:val="both"/>
        <w:rPr>
          <w:rFonts w:ascii="Times New Roman" w:hAnsi="Times New Roman" w:cs="Times New Roman"/>
          <w:b/>
          <w:color w:val="000000"/>
          <w:sz w:val="24"/>
          <w:szCs w:val="24"/>
          <w:lang w:val="ru-RU"/>
        </w:rPr>
      </w:pPr>
    </w:p>
    <w:p w:rsidR="00706DE6" w:rsidRPr="00820FB9" w:rsidRDefault="00706DE6" w:rsidP="00820FB9">
      <w:pPr>
        <w:spacing w:after="0" w:line="264" w:lineRule="auto"/>
        <w:jc w:val="both"/>
        <w:rPr>
          <w:rFonts w:ascii="Times New Roman" w:hAnsi="Times New Roman" w:cs="Times New Roman"/>
          <w:sz w:val="24"/>
          <w:szCs w:val="24"/>
          <w:lang w:val="ru-RU"/>
        </w:rPr>
      </w:pPr>
    </w:p>
    <w:p w:rsidR="00706DE6" w:rsidRPr="00820FB9" w:rsidRDefault="00B950DE">
      <w:pPr>
        <w:spacing w:after="0" w:line="264" w:lineRule="auto"/>
        <w:ind w:left="120"/>
        <w:jc w:val="both"/>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ПРЕДМЕТНЫЕ РЕЗУЛЬТАТЫ</w:t>
      </w:r>
    </w:p>
    <w:p w:rsidR="00706DE6" w:rsidRPr="00820FB9" w:rsidRDefault="00706DE6">
      <w:pPr>
        <w:spacing w:after="0" w:line="264" w:lineRule="auto"/>
        <w:ind w:left="120"/>
        <w:jc w:val="both"/>
        <w:rPr>
          <w:rFonts w:ascii="Times New Roman" w:hAnsi="Times New Roman" w:cs="Times New Roman"/>
          <w:sz w:val="24"/>
          <w:szCs w:val="24"/>
          <w:lang w:val="ru-RU"/>
        </w:rPr>
      </w:pPr>
    </w:p>
    <w:p w:rsidR="00A90200" w:rsidRPr="00820FB9" w:rsidRDefault="00A90200" w:rsidP="00A90200">
      <w:pPr>
        <w:spacing w:after="32" w:line="271" w:lineRule="auto"/>
        <w:ind w:left="-15"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Предметные результаты освоения программы по литературе на уровне основного общего образования должны обеспечивать: </w:t>
      </w:r>
    </w:p>
    <w:p w:rsidR="00A90200" w:rsidRPr="00820FB9" w:rsidRDefault="00A90200" w:rsidP="00A90200">
      <w:pPr>
        <w:numPr>
          <w:ilvl w:val="0"/>
          <w:numId w:val="24"/>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 </w:t>
      </w:r>
    </w:p>
    <w:p w:rsidR="00A90200" w:rsidRPr="00EE3C64" w:rsidRDefault="00A90200" w:rsidP="00EE3C64">
      <w:pPr>
        <w:numPr>
          <w:ilvl w:val="0"/>
          <w:numId w:val="24"/>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понимание специфики литературы как вида искусства, принципиальных отличий художественного текста от текста научного, делового, </w:t>
      </w:r>
      <w:r w:rsidRPr="00EE3C64">
        <w:rPr>
          <w:rFonts w:ascii="Times New Roman" w:eastAsia="Times New Roman" w:hAnsi="Times New Roman" w:cs="Times New Roman"/>
          <w:color w:val="000000"/>
          <w:sz w:val="24"/>
          <w:szCs w:val="24"/>
          <w:lang w:val="ru-RU" w:eastAsia="ru-RU"/>
        </w:rPr>
        <w:t xml:space="preserve">публицистического; </w:t>
      </w:r>
    </w:p>
    <w:p w:rsidR="00A90200" w:rsidRPr="00820FB9" w:rsidRDefault="00A90200" w:rsidP="00A90200">
      <w:pPr>
        <w:numPr>
          <w:ilvl w:val="0"/>
          <w:numId w:val="24"/>
        </w:numPr>
        <w:spacing w:after="0"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w:t>
      </w:r>
    </w:p>
    <w:p w:rsidR="00A90200" w:rsidRPr="00820FB9" w:rsidRDefault="00A90200" w:rsidP="00820FB9">
      <w:pPr>
        <w:spacing w:after="1" w:line="271" w:lineRule="auto"/>
        <w:ind w:left="-15"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 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овладение умением рассматривать изученные произведения в рамках историко-литературного </w:t>
      </w:r>
      <w:r w:rsidRPr="00820FB9">
        <w:rPr>
          <w:rFonts w:ascii="Times New Roman" w:eastAsia="Times New Roman" w:hAnsi="Times New Roman" w:cs="Times New Roman"/>
          <w:color w:val="000000"/>
          <w:sz w:val="24"/>
          <w:szCs w:val="24"/>
          <w:lang w:val="ru-RU" w:eastAsia="ru-RU"/>
        </w:rPr>
        <w:tab/>
        <w:t xml:space="preserve">процесса </w:t>
      </w:r>
      <w:r w:rsidRPr="00820FB9">
        <w:rPr>
          <w:rFonts w:ascii="Times New Roman" w:eastAsia="Times New Roman" w:hAnsi="Times New Roman" w:cs="Times New Roman"/>
          <w:color w:val="000000"/>
          <w:sz w:val="24"/>
          <w:szCs w:val="24"/>
          <w:lang w:val="ru-RU" w:eastAsia="ru-RU"/>
        </w:rPr>
        <w:tab/>
        <w:t xml:space="preserve">(определять </w:t>
      </w:r>
      <w:r w:rsidRPr="00820FB9">
        <w:rPr>
          <w:rFonts w:ascii="Times New Roman" w:eastAsia="Times New Roman" w:hAnsi="Times New Roman" w:cs="Times New Roman"/>
          <w:color w:val="000000"/>
          <w:sz w:val="24"/>
          <w:szCs w:val="24"/>
          <w:lang w:val="ru-RU" w:eastAsia="ru-RU"/>
        </w:rPr>
        <w:tab/>
        <w:t xml:space="preserve">и </w:t>
      </w:r>
      <w:r w:rsidRPr="00820FB9">
        <w:rPr>
          <w:rFonts w:ascii="Times New Roman" w:eastAsia="Times New Roman" w:hAnsi="Times New Roman" w:cs="Times New Roman"/>
          <w:color w:val="000000"/>
          <w:sz w:val="24"/>
          <w:szCs w:val="24"/>
          <w:lang w:val="ru-RU" w:eastAsia="ru-RU"/>
        </w:rPr>
        <w:tab/>
        <w:t xml:space="preserve">учитывать </w:t>
      </w:r>
      <w:r w:rsidRPr="00820FB9">
        <w:rPr>
          <w:rFonts w:ascii="Times New Roman" w:eastAsia="Times New Roman" w:hAnsi="Times New Roman" w:cs="Times New Roman"/>
          <w:color w:val="000000"/>
          <w:sz w:val="24"/>
          <w:szCs w:val="24"/>
          <w:lang w:val="ru-RU" w:eastAsia="ru-RU"/>
        </w:rPr>
        <w:tab/>
        <w:t xml:space="preserve">при </w:t>
      </w:r>
      <w:r w:rsidRPr="00820FB9">
        <w:rPr>
          <w:rFonts w:ascii="Times New Roman" w:eastAsia="Times New Roman" w:hAnsi="Times New Roman" w:cs="Times New Roman"/>
          <w:color w:val="000000"/>
          <w:sz w:val="24"/>
          <w:szCs w:val="24"/>
          <w:lang w:val="ru-RU" w:eastAsia="ru-RU"/>
        </w:rPr>
        <w:tab/>
        <w:t xml:space="preserve">анализе принадлежность </w:t>
      </w:r>
      <w:r w:rsidRPr="00820FB9">
        <w:rPr>
          <w:rFonts w:ascii="Times New Roman" w:eastAsia="Times New Roman" w:hAnsi="Times New Roman" w:cs="Times New Roman"/>
          <w:color w:val="000000"/>
          <w:sz w:val="24"/>
          <w:szCs w:val="24"/>
          <w:lang w:val="ru-RU" w:eastAsia="ru-RU"/>
        </w:rPr>
        <w:tab/>
        <w:t xml:space="preserve">произведения </w:t>
      </w:r>
      <w:r w:rsidRPr="00820FB9">
        <w:rPr>
          <w:rFonts w:ascii="Times New Roman" w:eastAsia="Times New Roman" w:hAnsi="Times New Roman" w:cs="Times New Roman"/>
          <w:color w:val="000000"/>
          <w:sz w:val="24"/>
          <w:szCs w:val="24"/>
          <w:lang w:val="ru-RU" w:eastAsia="ru-RU"/>
        </w:rPr>
        <w:tab/>
        <w:t xml:space="preserve">к </w:t>
      </w:r>
      <w:r w:rsidRPr="00820FB9">
        <w:rPr>
          <w:rFonts w:ascii="Times New Roman" w:eastAsia="Times New Roman" w:hAnsi="Times New Roman" w:cs="Times New Roman"/>
          <w:color w:val="000000"/>
          <w:sz w:val="24"/>
          <w:szCs w:val="24"/>
          <w:lang w:val="ru-RU" w:eastAsia="ru-RU"/>
        </w:rPr>
        <w:tab/>
        <w:t xml:space="preserve">историческому </w:t>
      </w:r>
      <w:r w:rsidRPr="00820FB9">
        <w:rPr>
          <w:rFonts w:ascii="Times New Roman" w:eastAsia="Times New Roman" w:hAnsi="Times New Roman" w:cs="Times New Roman"/>
          <w:color w:val="000000"/>
          <w:sz w:val="24"/>
          <w:szCs w:val="24"/>
          <w:lang w:val="ru-RU" w:eastAsia="ru-RU"/>
        </w:rPr>
        <w:tab/>
        <w:t xml:space="preserve">времени, </w:t>
      </w:r>
      <w:r w:rsidRPr="00820FB9">
        <w:rPr>
          <w:rFonts w:ascii="Times New Roman" w:eastAsia="Times New Roman" w:hAnsi="Times New Roman" w:cs="Times New Roman"/>
          <w:color w:val="000000"/>
          <w:sz w:val="24"/>
          <w:szCs w:val="24"/>
          <w:lang w:val="ru-RU" w:eastAsia="ru-RU"/>
        </w:rPr>
        <w:tab/>
        <w:t xml:space="preserve">определённому литературному направлению); овладение умением выявлять связь между важнейшими фактами биографии писателей (в том числе А.С. Пушкина, М.Ю. Лермонтова,  Н.В. Гоголя) и особенностями исторической эпохи, авторского мировоззрения, проблематики произведений; овладение умением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 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A90200" w:rsidRPr="00820FB9" w:rsidRDefault="00A90200" w:rsidP="00A90200">
      <w:pPr>
        <w:numPr>
          <w:ilvl w:val="0"/>
          <w:numId w:val="24"/>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 </w:t>
      </w:r>
    </w:p>
    <w:p w:rsidR="00A90200" w:rsidRPr="00820FB9" w:rsidRDefault="00A90200" w:rsidP="00A90200">
      <w:pPr>
        <w:numPr>
          <w:ilvl w:val="0"/>
          <w:numId w:val="24"/>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w:t>
      </w:r>
    </w:p>
    <w:p w:rsidR="00A90200" w:rsidRPr="00820FB9" w:rsidRDefault="00A90200" w:rsidP="00A90200">
      <w:pPr>
        <w:numPr>
          <w:ilvl w:val="0"/>
          <w:numId w:val="24"/>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w:t>
      </w:r>
    </w:p>
    <w:p w:rsidR="00A90200" w:rsidRPr="00820FB9" w:rsidRDefault="00A90200" w:rsidP="00A90200">
      <w:pPr>
        <w:numPr>
          <w:ilvl w:val="0"/>
          <w:numId w:val="24"/>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 </w:t>
      </w:r>
    </w:p>
    <w:p w:rsidR="00A90200" w:rsidRPr="00820FB9" w:rsidRDefault="00A90200" w:rsidP="00A90200">
      <w:pPr>
        <w:numPr>
          <w:ilvl w:val="0"/>
          <w:numId w:val="24"/>
        </w:numPr>
        <w:spacing w:after="8"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стихотворения М.В. Ломоносова, Г.Р. Державина; басни И.А. Крылова; стихотворения и баллады В.А. Жуковского; произведения А.С. Пушкина: стихотворения, произведения М.Ю. Лермонтова: стихотворения, </w:t>
      </w:r>
    </w:p>
    <w:p w:rsidR="00A90200" w:rsidRPr="00820FB9" w:rsidRDefault="00A90200" w:rsidP="00A90200">
      <w:pPr>
        <w:spacing w:after="32" w:line="271"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произведения Н.В. Гоголя: комедия «Ревизор», повесть «Шинель»,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w:t>
      </w:r>
    </w:p>
    <w:p w:rsidR="00A90200" w:rsidRPr="00820FB9" w:rsidRDefault="00A90200" w:rsidP="00A90200">
      <w:pPr>
        <w:spacing w:after="32" w:line="271"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И.А. Бунина, А.А. Блока, В.В. Маяковского, С.А. Есенина, А.А. Ахматовой,  М.И. Цветаевой, О.Э. Мандельштама, Б.Л. Пастернака,; рассказы  В.М. Шукшина: «Чудик», , рассказ В.Г. Распутина «Уроки французского»; по одному произведению  (по выбору) А.П. Платонова,; произведения литературы второй половины XX – XXI в.: не менее трёх прозаиков по выбору (в том числе  Ф.А. Абрамов, , В.П. Астафьев, В.И. Искандер,  Ю.П. Казаков, Е.И. Носов, , В.Ф. Тендряков); не менее трёх поэтов по выбору (в том числе 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 </w:t>
      </w:r>
    </w:p>
    <w:p w:rsidR="00A90200" w:rsidRPr="00820FB9" w:rsidRDefault="00A90200" w:rsidP="00A90200">
      <w:pPr>
        <w:numPr>
          <w:ilvl w:val="0"/>
          <w:numId w:val="25"/>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A90200" w:rsidRPr="00820FB9" w:rsidRDefault="00A90200" w:rsidP="00A90200">
      <w:pPr>
        <w:numPr>
          <w:ilvl w:val="0"/>
          <w:numId w:val="25"/>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 </w:t>
      </w:r>
    </w:p>
    <w:p w:rsidR="00A90200" w:rsidRPr="00820FB9" w:rsidRDefault="00A90200" w:rsidP="00A90200">
      <w:pPr>
        <w:numPr>
          <w:ilvl w:val="0"/>
          <w:numId w:val="25"/>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формирование умения участвовать в учебно-исследовательской и проектной деятельности (с приобретением опыта публичного представления полученных результатов); </w:t>
      </w:r>
    </w:p>
    <w:p w:rsidR="00A90200" w:rsidRPr="00820FB9" w:rsidRDefault="00A90200" w:rsidP="00A90200">
      <w:pPr>
        <w:numPr>
          <w:ilvl w:val="0"/>
          <w:numId w:val="25"/>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 </w:t>
      </w:r>
    </w:p>
    <w:p w:rsidR="00A90200" w:rsidRPr="00820FB9" w:rsidRDefault="00A90200" w:rsidP="00A90200">
      <w:pPr>
        <w:spacing w:after="32" w:line="271" w:lineRule="auto"/>
        <w:ind w:left="569"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К концу обучения </w:t>
      </w:r>
      <w:r w:rsidRPr="00820FB9">
        <w:rPr>
          <w:rFonts w:ascii="Times New Roman" w:eastAsia="Times New Roman" w:hAnsi="Times New Roman" w:cs="Times New Roman"/>
          <w:b/>
          <w:color w:val="000000"/>
          <w:sz w:val="24"/>
          <w:szCs w:val="24"/>
          <w:lang w:val="ru-RU" w:eastAsia="ru-RU"/>
        </w:rPr>
        <w:t>в 6 классе</w:t>
      </w:r>
      <w:r w:rsidRPr="00820FB9">
        <w:rPr>
          <w:rFonts w:ascii="Times New Roman" w:eastAsia="Times New Roman" w:hAnsi="Times New Roman" w:cs="Times New Roman"/>
          <w:color w:val="000000"/>
          <w:sz w:val="24"/>
          <w:szCs w:val="24"/>
          <w:lang w:val="ru-RU" w:eastAsia="ru-RU"/>
        </w:rPr>
        <w:t xml:space="preserve"> обучающийся научится: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понимать особенности литературы как вида словесного искусства, отличать художественный текст от текста научного, делового, публицистического; </w:t>
      </w:r>
    </w:p>
    <w:p w:rsidR="00A90200" w:rsidRPr="00EE3C64" w:rsidRDefault="00A90200" w:rsidP="00EE3C64">
      <w:pPr>
        <w:numPr>
          <w:ilvl w:val="0"/>
          <w:numId w:val="27"/>
        </w:numPr>
        <w:spacing w:after="0"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w:t>
      </w:r>
      <w:r w:rsidRPr="00EE3C64">
        <w:rPr>
          <w:rFonts w:ascii="Times New Roman" w:eastAsia="Times New Roman" w:hAnsi="Times New Roman" w:cs="Times New Roman"/>
          <w:color w:val="000000"/>
          <w:sz w:val="24"/>
          <w:szCs w:val="24"/>
          <w:lang w:val="ru-RU" w:eastAsia="ru-RU"/>
        </w:rPr>
        <w:t xml:space="preserve">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выделять в произведениях элементы художественной формы и обнаруживать связи между ними;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участвовать в беседе и диалоге о прочитанном произведении, давать аргументированную оценку прочитанному;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w:t>
      </w:r>
    </w:p>
    <w:p w:rsidR="00A90200" w:rsidRPr="00820FB9" w:rsidRDefault="00A90200" w:rsidP="00A90200">
      <w:pPr>
        <w:spacing w:after="32" w:line="271" w:lineRule="auto"/>
        <w:ind w:left="-15" w:right="83"/>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эстетического анализа;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развивать умения коллективной учебно-исследовательской и проектной деятельности под руководством учителя и учиться публично представлять полученные результаты; </w:t>
      </w:r>
    </w:p>
    <w:p w:rsidR="00A90200" w:rsidRPr="00820FB9" w:rsidRDefault="00A90200" w:rsidP="00A90200">
      <w:pPr>
        <w:numPr>
          <w:ilvl w:val="0"/>
          <w:numId w:val="27"/>
        </w:numPr>
        <w:spacing w:after="32" w:line="271" w:lineRule="auto"/>
        <w:ind w:right="83" w:firstLine="559"/>
        <w:jc w:val="both"/>
        <w:rPr>
          <w:rFonts w:ascii="Times New Roman" w:eastAsia="Times New Roman" w:hAnsi="Times New Roman" w:cs="Times New Roman"/>
          <w:color w:val="000000"/>
          <w:sz w:val="24"/>
          <w:szCs w:val="24"/>
          <w:lang w:val="ru-RU" w:eastAsia="ru-RU"/>
        </w:rPr>
      </w:pPr>
      <w:r w:rsidRPr="00820FB9">
        <w:rPr>
          <w:rFonts w:ascii="Times New Roman" w:eastAsia="Times New Roman" w:hAnsi="Times New Roman" w:cs="Times New Roman"/>
          <w:color w:val="000000"/>
          <w:sz w:val="24"/>
          <w:szCs w:val="24"/>
          <w:lang w:val="ru-RU" w:eastAsia="ru-RU"/>
        </w:rPr>
        <w:t xml:space="preserve">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p w:rsidR="00706DE6" w:rsidRPr="00820FB9" w:rsidRDefault="00706DE6">
      <w:pPr>
        <w:spacing w:after="0" w:line="264" w:lineRule="auto"/>
        <w:ind w:left="120"/>
        <w:jc w:val="both"/>
        <w:rPr>
          <w:rFonts w:ascii="Times New Roman" w:hAnsi="Times New Roman" w:cs="Times New Roman"/>
          <w:sz w:val="24"/>
          <w:szCs w:val="24"/>
          <w:lang w:val="ru-RU"/>
        </w:rPr>
      </w:pPr>
    </w:p>
    <w:p w:rsidR="00706DE6" w:rsidRPr="00820FB9" w:rsidRDefault="00706DE6">
      <w:pPr>
        <w:rPr>
          <w:rFonts w:ascii="Times New Roman" w:hAnsi="Times New Roman" w:cs="Times New Roman"/>
          <w:sz w:val="24"/>
          <w:szCs w:val="24"/>
          <w:lang w:val="ru-RU"/>
        </w:rPr>
        <w:sectPr w:rsidR="00706DE6" w:rsidRPr="00820FB9" w:rsidSect="00EE3C64">
          <w:footerReference w:type="default" r:id="rId8"/>
          <w:pgSz w:w="16383" w:h="11906" w:orient="landscape"/>
          <w:pgMar w:top="567" w:right="1134" w:bottom="426" w:left="1134" w:header="720" w:footer="720" w:gutter="0"/>
          <w:cols w:space="720"/>
          <w:docGrid w:linePitch="299"/>
        </w:sectPr>
      </w:pPr>
    </w:p>
    <w:p w:rsidR="00706DE6" w:rsidRPr="00820FB9" w:rsidRDefault="00B950DE">
      <w:pPr>
        <w:spacing w:after="0"/>
        <w:ind w:left="120"/>
        <w:rPr>
          <w:rFonts w:ascii="Times New Roman" w:hAnsi="Times New Roman" w:cs="Times New Roman"/>
          <w:sz w:val="24"/>
          <w:szCs w:val="24"/>
        </w:rPr>
      </w:pPr>
      <w:bookmarkStart w:id="22" w:name="block-556704"/>
      <w:bookmarkEnd w:id="21"/>
      <w:r w:rsidRPr="00820FB9">
        <w:rPr>
          <w:rFonts w:ascii="Times New Roman" w:hAnsi="Times New Roman" w:cs="Times New Roman"/>
          <w:b/>
          <w:color w:val="000000"/>
          <w:sz w:val="24"/>
          <w:szCs w:val="24"/>
          <w:lang w:val="ru-RU"/>
        </w:rPr>
        <w:t xml:space="preserve"> </w:t>
      </w:r>
      <w:r w:rsidRPr="00820FB9">
        <w:rPr>
          <w:rFonts w:ascii="Times New Roman" w:hAnsi="Times New Roman" w:cs="Times New Roman"/>
          <w:b/>
          <w:color w:val="000000"/>
          <w:sz w:val="24"/>
          <w:szCs w:val="24"/>
        </w:rPr>
        <w:t xml:space="preserve">ТЕМАТИЧЕСКОЕ ПЛАНИРОВАНИЕ </w:t>
      </w:r>
    </w:p>
    <w:p w:rsidR="00706DE6" w:rsidRPr="00820FB9" w:rsidRDefault="00B950DE">
      <w:pPr>
        <w:spacing w:after="0"/>
        <w:ind w:left="120"/>
        <w:rPr>
          <w:rFonts w:ascii="Times New Roman" w:hAnsi="Times New Roman" w:cs="Times New Roman"/>
          <w:sz w:val="24"/>
          <w:szCs w:val="24"/>
        </w:rPr>
      </w:pPr>
      <w:r w:rsidRPr="00820FB9">
        <w:rPr>
          <w:rFonts w:ascii="Times New Roman" w:hAnsi="Times New Roman" w:cs="Times New Roman"/>
          <w:b/>
          <w:color w:val="000000"/>
          <w:sz w:val="24"/>
          <w:szCs w:val="24"/>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3050"/>
      </w:tblGrid>
      <w:tr w:rsidR="00706DE6" w:rsidRPr="00820FB9">
        <w:trPr>
          <w:trHeight w:val="144"/>
          <w:tblCellSpacing w:w="20" w:type="nil"/>
        </w:trPr>
        <w:tc>
          <w:tcPr>
            <w:tcW w:w="487" w:type="dxa"/>
            <w:vMerge w:val="restart"/>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 xml:space="preserve">№ п/п </w:t>
            </w:r>
          </w:p>
          <w:p w:rsidR="00706DE6" w:rsidRPr="00820FB9" w:rsidRDefault="00706DE6">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 xml:space="preserve">Наименование разделов и тем программы </w:t>
            </w:r>
          </w:p>
          <w:p w:rsidR="00706DE6" w:rsidRPr="00820FB9" w:rsidRDefault="00706DE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b/>
                <w:color w:val="000000"/>
                <w:sz w:val="24"/>
                <w:szCs w:val="24"/>
              </w:rPr>
              <w:t>Количество часов</w:t>
            </w:r>
          </w:p>
        </w:tc>
        <w:tc>
          <w:tcPr>
            <w:tcW w:w="2575" w:type="dxa"/>
            <w:vMerge w:val="restart"/>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 xml:space="preserve">Электронные (цифровые) образовательные ресурсы </w:t>
            </w:r>
          </w:p>
          <w:p w:rsidR="00706DE6" w:rsidRPr="00820FB9" w:rsidRDefault="00706DE6">
            <w:pPr>
              <w:spacing w:after="0"/>
              <w:ind w:left="135"/>
              <w:rPr>
                <w:rFonts w:ascii="Times New Roman" w:hAnsi="Times New Roman" w:cs="Times New Roman"/>
                <w:sz w:val="24"/>
                <w:szCs w:val="24"/>
              </w:rPr>
            </w:pPr>
          </w:p>
        </w:tc>
      </w:tr>
      <w:tr w:rsidR="00706DE6" w:rsidRPr="00820FB9">
        <w:trPr>
          <w:trHeight w:val="144"/>
          <w:tblCellSpacing w:w="20" w:type="nil"/>
        </w:trPr>
        <w:tc>
          <w:tcPr>
            <w:tcW w:w="0" w:type="auto"/>
            <w:vMerge/>
            <w:tcBorders>
              <w:top w:val="nil"/>
            </w:tcBorders>
            <w:tcMar>
              <w:top w:w="50" w:type="dxa"/>
              <w:left w:w="100" w:type="dxa"/>
            </w:tcMar>
          </w:tcPr>
          <w:p w:rsidR="00706DE6" w:rsidRPr="00820FB9" w:rsidRDefault="00706DE6">
            <w:pPr>
              <w:rPr>
                <w:rFonts w:ascii="Times New Roman" w:hAnsi="Times New Roman" w:cs="Times New Roman"/>
                <w:sz w:val="24"/>
                <w:szCs w:val="24"/>
              </w:rPr>
            </w:pPr>
          </w:p>
        </w:tc>
        <w:tc>
          <w:tcPr>
            <w:tcW w:w="0" w:type="auto"/>
            <w:vMerge/>
            <w:tcBorders>
              <w:top w:val="nil"/>
            </w:tcBorders>
            <w:tcMar>
              <w:top w:w="50" w:type="dxa"/>
              <w:left w:w="100" w:type="dxa"/>
            </w:tcMar>
          </w:tcPr>
          <w:p w:rsidR="00706DE6" w:rsidRPr="00820FB9" w:rsidRDefault="00706DE6">
            <w:pPr>
              <w:rPr>
                <w:rFonts w:ascii="Times New Roman" w:hAnsi="Times New Roman" w:cs="Times New Roman"/>
                <w:sz w:val="24"/>
                <w:szCs w:val="24"/>
              </w:rPr>
            </w:pPr>
          </w:p>
        </w:tc>
        <w:tc>
          <w:tcPr>
            <w:tcW w:w="952"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 xml:space="preserve">Всего </w:t>
            </w:r>
          </w:p>
          <w:p w:rsidR="00706DE6" w:rsidRPr="00820FB9" w:rsidRDefault="00706DE6">
            <w:pPr>
              <w:spacing w:after="0"/>
              <w:ind w:left="135"/>
              <w:rPr>
                <w:rFonts w:ascii="Times New Roman" w:hAnsi="Times New Roman" w:cs="Times New Roman"/>
                <w:sz w:val="24"/>
                <w:szCs w:val="24"/>
              </w:rPr>
            </w:pPr>
          </w:p>
        </w:tc>
        <w:tc>
          <w:tcPr>
            <w:tcW w:w="1670"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 xml:space="preserve">Контрольные работы </w:t>
            </w:r>
          </w:p>
          <w:p w:rsidR="00706DE6" w:rsidRPr="00820FB9" w:rsidRDefault="00706DE6">
            <w:pPr>
              <w:spacing w:after="0"/>
              <w:ind w:left="135"/>
              <w:rPr>
                <w:rFonts w:ascii="Times New Roman" w:hAnsi="Times New Roman" w:cs="Times New Roman"/>
                <w:sz w:val="24"/>
                <w:szCs w:val="24"/>
              </w:rPr>
            </w:pPr>
          </w:p>
        </w:tc>
        <w:tc>
          <w:tcPr>
            <w:tcW w:w="1759"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 xml:space="preserve">Практические работы </w:t>
            </w:r>
          </w:p>
          <w:p w:rsidR="00706DE6" w:rsidRPr="00820FB9" w:rsidRDefault="00706DE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06DE6" w:rsidRPr="00820FB9" w:rsidRDefault="00706DE6">
            <w:pPr>
              <w:rPr>
                <w:rFonts w:ascii="Times New Roman" w:hAnsi="Times New Roman" w:cs="Times New Roman"/>
                <w:sz w:val="24"/>
                <w:szCs w:val="24"/>
              </w:rPr>
            </w:pPr>
          </w:p>
        </w:tc>
      </w:tr>
      <w:tr w:rsidR="00706DE6" w:rsidRPr="00820FB9">
        <w:trPr>
          <w:trHeight w:val="144"/>
          <w:tblCellSpacing w:w="20" w:type="nil"/>
        </w:trPr>
        <w:tc>
          <w:tcPr>
            <w:tcW w:w="0" w:type="auto"/>
            <w:gridSpan w:val="6"/>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Раздел 1.</w:t>
            </w:r>
            <w:r w:rsidRPr="00820FB9">
              <w:rPr>
                <w:rFonts w:ascii="Times New Roman" w:hAnsi="Times New Roman" w:cs="Times New Roman"/>
                <w:color w:val="000000"/>
                <w:sz w:val="24"/>
                <w:szCs w:val="24"/>
              </w:rPr>
              <w:t xml:space="preserve"> </w:t>
            </w:r>
            <w:r w:rsidRPr="00820FB9">
              <w:rPr>
                <w:rFonts w:ascii="Times New Roman" w:hAnsi="Times New Roman" w:cs="Times New Roman"/>
                <w:b/>
                <w:color w:val="000000"/>
                <w:sz w:val="24"/>
                <w:szCs w:val="24"/>
              </w:rPr>
              <w:t>Античная литература</w:t>
            </w:r>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1.1</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Гомер. Поэмы «Илиада»,«Одиссея» (фрагменты)</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2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9">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820FB9">
        <w:trPr>
          <w:trHeight w:val="144"/>
          <w:tblCellSpacing w:w="20" w:type="nil"/>
        </w:trPr>
        <w:tc>
          <w:tcPr>
            <w:tcW w:w="0" w:type="auto"/>
            <w:gridSpan w:val="2"/>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706DE6" w:rsidRPr="00820FB9" w:rsidRDefault="00706DE6">
            <w:pPr>
              <w:rPr>
                <w:rFonts w:ascii="Times New Roman" w:hAnsi="Times New Roman" w:cs="Times New Roman"/>
                <w:sz w:val="24"/>
                <w:szCs w:val="24"/>
              </w:rPr>
            </w:pPr>
          </w:p>
        </w:tc>
      </w:tr>
      <w:tr w:rsidR="00706DE6" w:rsidRPr="00820FB9">
        <w:trPr>
          <w:trHeight w:val="144"/>
          <w:tblCellSpacing w:w="20" w:type="nil"/>
        </w:trPr>
        <w:tc>
          <w:tcPr>
            <w:tcW w:w="0" w:type="auto"/>
            <w:gridSpan w:val="6"/>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Раздел 2.</w:t>
            </w:r>
            <w:r w:rsidRPr="00820FB9">
              <w:rPr>
                <w:rFonts w:ascii="Times New Roman" w:hAnsi="Times New Roman" w:cs="Times New Roman"/>
                <w:color w:val="000000"/>
                <w:sz w:val="24"/>
                <w:szCs w:val="24"/>
              </w:rPr>
              <w:t xml:space="preserve"> </w:t>
            </w:r>
            <w:r w:rsidRPr="00820FB9">
              <w:rPr>
                <w:rFonts w:ascii="Times New Roman" w:hAnsi="Times New Roman" w:cs="Times New Roman"/>
                <w:b/>
                <w:color w:val="000000"/>
                <w:sz w:val="24"/>
                <w:szCs w:val="24"/>
              </w:rPr>
              <w:t>Фольклор</w:t>
            </w:r>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2.1</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4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10">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2.2</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3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11">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820FB9">
        <w:trPr>
          <w:trHeight w:val="144"/>
          <w:tblCellSpacing w:w="20" w:type="nil"/>
        </w:trPr>
        <w:tc>
          <w:tcPr>
            <w:tcW w:w="0" w:type="auto"/>
            <w:gridSpan w:val="2"/>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706DE6" w:rsidRPr="00820FB9" w:rsidRDefault="00706DE6">
            <w:pPr>
              <w:rPr>
                <w:rFonts w:ascii="Times New Roman" w:hAnsi="Times New Roman" w:cs="Times New Roman"/>
                <w:sz w:val="24"/>
                <w:szCs w:val="24"/>
              </w:rPr>
            </w:pPr>
          </w:p>
        </w:tc>
      </w:tr>
      <w:tr w:rsidR="00706DE6" w:rsidRPr="00820FB9">
        <w:trPr>
          <w:trHeight w:val="144"/>
          <w:tblCellSpacing w:w="20" w:type="nil"/>
        </w:trPr>
        <w:tc>
          <w:tcPr>
            <w:tcW w:w="0" w:type="auto"/>
            <w:gridSpan w:val="6"/>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Раздел 3.</w:t>
            </w:r>
            <w:r w:rsidRPr="00820FB9">
              <w:rPr>
                <w:rFonts w:ascii="Times New Roman" w:hAnsi="Times New Roman" w:cs="Times New Roman"/>
                <w:color w:val="000000"/>
                <w:sz w:val="24"/>
                <w:szCs w:val="24"/>
              </w:rPr>
              <w:t xml:space="preserve"> </w:t>
            </w:r>
            <w:r w:rsidRPr="00820FB9">
              <w:rPr>
                <w:rFonts w:ascii="Times New Roman" w:hAnsi="Times New Roman" w:cs="Times New Roman"/>
                <w:b/>
                <w:color w:val="000000"/>
                <w:sz w:val="24"/>
                <w:szCs w:val="24"/>
              </w:rPr>
              <w:t>Древнерусская литература</w:t>
            </w:r>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3.1</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2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12">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820FB9">
        <w:trPr>
          <w:trHeight w:val="144"/>
          <w:tblCellSpacing w:w="20" w:type="nil"/>
        </w:trPr>
        <w:tc>
          <w:tcPr>
            <w:tcW w:w="0" w:type="auto"/>
            <w:gridSpan w:val="2"/>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706DE6" w:rsidRPr="00820FB9" w:rsidRDefault="00706DE6">
            <w:pPr>
              <w:rPr>
                <w:rFonts w:ascii="Times New Roman" w:hAnsi="Times New Roman" w:cs="Times New Roman"/>
                <w:sz w:val="24"/>
                <w:szCs w:val="24"/>
              </w:rPr>
            </w:pPr>
          </w:p>
        </w:tc>
      </w:tr>
      <w:tr w:rsidR="00706DE6" w:rsidRPr="009A7266">
        <w:trPr>
          <w:trHeight w:val="144"/>
          <w:tblCellSpacing w:w="20" w:type="nil"/>
        </w:trPr>
        <w:tc>
          <w:tcPr>
            <w:tcW w:w="0" w:type="auto"/>
            <w:gridSpan w:val="6"/>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Раздел 4.</w:t>
            </w: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b/>
                <w:color w:val="000000"/>
                <w:sz w:val="24"/>
                <w:szCs w:val="24"/>
                <w:lang w:val="ru-RU"/>
              </w:rPr>
              <w:t xml:space="preserve">Литература первой половины </w:t>
            </w:r>
            <w:r w:rsidRPr="00820FB9">
              <w:rPr>
                <w:rFonts w:ascii="Times New Roman" w:hAnsi="Times New Roman" w:cs="Times New Roman"/>
                <w:b/>
                <w:color w:val="000000"/>
                <w:sz w:val="24"/>
                <w:szCs w:val="24"/>
              </w:rPr>
              <w:t>XIX</w:t>
            </w:r>
            <w:r w:rsidRPr="00820FB9">
              <w:rPr>
                <w:rFonts w:ascii="Times New Roman" w:hAnsi="Times New Roman" w:cs="Times New Roman"/>
                <w:b/>
                <w:color w:val="000000"/>
                <w:sz w:val="24"/>
                <w:szCs w:val="24"/>
                <w:lang w:val="ru-RU"/>
              </w:rPr>
              <w:t xml:space="preserve"> века</w:t>
            </w:r>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4.1</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 С. Пушкин. Стихотворения (не менее трёх). «Песнь о вещем Олеге», «Зимняя дорога», «Узник», «Туча» и др. </w:t>
            </w:r>
            <w:r w:rsidRPr="00820FB9">
              <w:rPr>
                <w:rFonts w:ascii="Times New Roman" w:hAnsi="Times New Roman" w:cs="Times New Roman"/>
                <w:color w:val="000000"/>
                <w:sz w:val="24"/>
                <w:szCs w:val="24"/>
              </w:rPr>
              <w:t>Роман «Дубровский»</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8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13">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4.2</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3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14">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4.3</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 В. Кольцов. Стихотворения не менее двух). </w:t>
            </w:r>
            <w:r w:rsidRPr="00820FB9">
              <w:rPr>
                <w:rFonts w:ascii="Times New Roman" w:hAnsi="Times New Roman" w:cs="Times New Roman"/>
                <w:color w:val="000000"/>
                <w:sz w:val="24"/>
                <w:szCs w:val="24"/>
              </w:rPr>
              <w:t>«Косарь», «Соловей и др.</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15">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820FB9">
        <w:trPr>
          <w:trHeight w:val="144"/>
          <w:tblCellSpacing w:w="20" w:type="nil"/>
        </w:trPr>
        <w:tc>
          <w:tcPr>
            <w:tcW w:w="0" w:type="auto"/>
            <w:gridSpan w:val="2"/>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706DE6" w:rsidRPr="00820FB9" w:rsidRDefault="00706DE6">
            <w:pPr>
              <w:rPr>
                <w:rFonts w:ascii="Times New Roman" w:hAnsi="Times New Roman" w:cs="Times New Roman"/>
                <w:sz w:val="24"/>
                <w:szCs w:val="24"/>
              </w:rPr>
            </w:pPr>
          </w:p>
        </w:tc>
      </w:tr>
      <w:tr w:rsidR="00706DE6" w:rsidRPr="009A7266">
        <w:trPr>
          <w:trHeight w:val="144"/>
          <w:tblCellSpacing w:w="20" w:type="nil"/>
        </w:trPr>
        <w:tc>
          <w:tcPr>
            <w:tcW w:w="0" w:type="auto"/>
            <w:gridSpan w:val="6"/>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b/>
                <w:color w:val="000000"/>
                <w:sz w:val="24"/>
                <w:szCs w:val="24"/>
                <w:lang w:val="ru-RU"/>
              </w:rPr>
              <w:t>Раздел 5.</w:t>
            </w: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b/>
                <w:color w:val="000000"/>
                <w:sz w:val="24"/>
                <w:szCs w:val="24"/>
                <w:lang w:val="ru-RU"/>
              </w:rPr>
              <w:t xml:space="preserve">Литература второй половины </w:t>
            </w:r>
            <w:r w:rsidRPr="00820FB9">
              <w:rPr>
                <w:rFonts w:ascii="Times New Roman" w:hAnsi="Times New Roman" w:cs="Times New Roman"/>
                <w:b/>
                <w:color w:val="000000"/>
                <w:sz w:val="24"/>
                <w:szCs w:val="24"/>
              </w:rPr>
              <w:t>XIX</w:t>
            </w:r>
            <w:r w:rsidRPr="00820FB9">
              <w:rPr>
                <w:rFonts w:ascii="Times New Roman" w:hAnsi="Times New Roman" w:cs="Times New Roman"/>
                <w:b/>
                <w:color w:val="000000"/>
                <w:sz w:val="24"/>
                <w:szCs w:val="24"/>
                <w:lang w:val="ru-RU"/>
              </w:rPr>
              <w:t xml:space="preserve"> века</w:t>
            </w:r>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5.1</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2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16">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5.2</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2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17">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5.3</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И. С. Тургенев. Рассказ «Бежин луг»</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2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18">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5.4</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Н. С. Лесков. Сказ «Левша»</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3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19">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bookmarkStart w:id="23" w:name="_GoBack" w:colFirst="3" w:colLast="3"/>
            <w:r w:rsidRPr="00820FB9">
              <w:rPr>
                <w:rFonts w:ascii="Times New Roman" w:hAnsi="Times New Roman" w:cs="Times New Roman"/>
                <w:color w:val="000000"/>
                <w:sz w:val="24"/>
                <w:szCs w:val="24"/>
              </w:rPr>
              <w:t>5.5</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Л. Н. Толстой. Повесть «Детство» (главы)</w:t>
            </w:r>
          </w:p>
        </w:tc>
        <w:tc>
          <w:tcPr>
            <w:tcW w:w="952" w:type="dxa"/>
            <w:tcMar>
              <w:top w:w="50" w:type="dxa"/>
              <w:left w:w="100" w:type="dxa"/>
            </w:tcMar>
            <w:vAlign w:val="center"/>
          </w:tcPr>
          <w:p w:rsidR="00706DE6" w:rsidRPr="009A7266" w:rsidRDefault="00390880" w:rsidP="009A7266">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2</w:t>
            </w:r>
          </w:p>
        </w:tc>
        <w:tc>
          <w:tcPr>
            <w:tcW w:w="1670" w:type="dxa"/>
            <w:tcMar>
              <w:top w:w="50" w:type="dxa"/>
              <w:left w:w="100" w:type="dxa"/>
            </w:tcMar>
            <w:vAlign w:val="center"/>
          </w:tcPr>
          <w:p w:rsidR="00706DE6" w:rsidRPr="009A7266" w:rsidRDefault="009A7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20">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bookmarkEnd w:id="23"/>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5.6</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3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21">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5.7</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А. И. Куприн. Рассказ «Чудесный доктор»</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2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22">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820FB9">
        <w:trPr>
          <w:trHeight w:val="144"/>
          <w:tblCellSpacing w:w="20" w:type="nil"/>
        </w:trPr>
        <w:tc>
          <w:tcPr>
            <w:tcW w:w="0" w:type="auto"/>
            <w:gridSpan w:val="2"/>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706DE6" w:rsidRPr="00820FB9" w:rsidRDefault="00706DE6">
            <w:pPr>
              <w:rPr>
                <w:rFonts w:ascii="Times New Roman" w:hAnsi="Times New Roman" w:cs="Times New Roman"/>
                <w:sz w:val="24"/>
                <w:szCs w:val="24"/>
              </w:rPr>
            </w:pPr>
          </w:p>
        </w:tc>
      </w:tr>
      <w:tr w:rsidR="00706DE6" w:rsidRPr="00820FB9">
        <w:trPr>
          <w:trHeight w:val="144"/>
          <w:tblCellSpacing w:w="20" w:type="nil"/>
        </w:trPr>
        <w:tc>
          <w:tcPr>
            <w:tcW w:w="0" w:type="auto"/>
            <w:gridSpan w:val="6"/>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Раздел 6.</w:t>
            </w:r>
            <w:r w:rsidRPr="00820FB9">
              <w:rPr>
                <w:rFonts w:ascii="Times New Roman" w:hAnsi="Times New Roman" w:cs="Times New Roman"/>
                <w:color w:val="000000"/>
                <w:sz w:val="24"/>
                <w:szCs w:val="24"/>
              </w:rPr>
              <w:t xml:space="preserve"> </w:t>
            </w:r>
            <w:r w:rsidRPr="00820FB9">
              <w:rPr>
                <w:rFonts w:ascii="Times New Roman" w:hAnsi="Times New Roman" w:cs="Times New Roman"/>
                <w:b/>
                <w:color w:val="000000"/>
                <w:sz w:val="24"/>
                <w:szCs w:val="24"/>
              </w:rPr>
              <w:t>Литература ХХ века</w:t>
            </w:r>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6.1</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3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23">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6.2</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Стихотворения отечественных поэтов </w:t>
            </w:r>
            <w:r w:rsidRPr="00820FB9">
              <w:rPr>
                <w:rFonts w:ascii="Times New Roman" w:hAnsi="Times New Roman" w:cs="Times New Roman"/>
                <w:color w:val="000000"/>
                <w:sz w:val="24"/>
                <w:szCs w:val="24"/>
              </w:rPr>
              <w:t>XX</w:t>
            </w:r>
            <w:r w:rsidRPr="00820FB9">
              <w:rPr>
                <w:rFonts w:ascii="Times New Roman" w:hAnsi="Times New Roman" w:cs="Times New Roman"/>
                <w:color w:val="000000"/>
                <w:sz w:val="24"/>
                <w:szCs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3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24">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6.3</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Проза отечественных писателей конца </w:t>
            </w:r>
            <w:r w:rsidRPr="00820FB9">
              <w:rPr>
                <w:rFonts w:ascii="Times New Roman" w:hAnsi="Times New Roman" w:cs="Times New Roman"/>
                <w:color w:val="000000"/>
                <w:sz w:val="24"/>
                <w:szCs w:val="24"/>
              </w:rPr>
              <w:t>XX</w:t>
            </w:r>
            <w:r w:rsidRPr="00820FB9">
              <w:rPr>
                <w:rFonts w:ascii="Times New Roman" w:hAnsi="Times New Roman" w:cs="Times New Roman"/>
                <w:color w:val="000000"/>
                <w:sz w:val="24"/>
                <w:szCs w:val="24"/>
                <w:lang w:val="ru-RU"/>
              </w:rPr>
              <w:t xml:space="preserve"> — начала </w:t>
            </w:r>
            <w:r w:rsidRPr="00820FB9">
              <w:rPr>
                <w:rFonts w:ascii="Times New Roman" w:hAnsi="Times New Roman" w:cs="Times New Roman"/>
                <w:color w:val="000000"/>
                <w:sz w:val="24"/>
                <w:szCs w:val="24"/>
              </w:rPr>
              <w:t>XXI</w:t>
            </w:r>
            <w:r w:rsidRPr="00820FB9">
              <w:rPr>
                <w:rFonts w:ascii="Times New Roman" w:hAnsi="Times New Roman" w:cs="Times New Roman"/>
                <w:color w:val="000000"/>
                <w:sz w:val="24"/>
                <w:szCs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2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25">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6.4</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В. Г. Распутин. Рассказ «Уроки французского»</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2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26">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6.5</w:t>
            </w:r>
          </w:p>
        </w:tc>
        <w:tc>
          <w:tcPr>
            <w:tcW w:w="3256" w:type="dxa"/>
            <w:tcMar>
              <w:top w:w="50" w:type="dxa"/>
              <w:left w:w="100" w:type="dxa"/>
            </w:tcMar>
            <w:vAlign w:val="center"/>
          </w:tcPr>
          <w:p w:rsidR="00706DE6" w:rsidRPr="00820FB9" w:rsidRDefault="00B950DE" w:rsidP="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Ю.П. Казаков «Тихое утро» и др.</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 3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lang w:val="ru-RU"/>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lang w:val="ru-RU"/>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27">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6.6</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4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28">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6.7</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2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29">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820FB9">
        <w:trPr>
          <w:trHeight w:val="144"/>
          <w:tblCellSpacing w:w="20" w:type="nil"/>
        </w:trPr>
        <w:tc>
          <w:tcPr>
            <w:tcW w:w="0" w:type="auto"/>
            <w:gridSpan w:val="2"/>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706DE6" w:rsidRPr="00820FB9" w:rsidRDefault="00706DE6">
            <w:pPr>
              <w:rPr>
                <w:rFonts w:ascii="Times New Roman" w:hAnsi="Times New Roman" w:cs="Times New Roman"/>
                <w:sz w:val="24"/>
                <w:szCs w:val="24"/>
              </w:rPr>
            </w:pPr>
          </w:p>
        </w:tc>
      </w:tr>
      <w:tr w:rsidR="00706DE6" w:rsidRPr="00820FB9">
        <w:trPr>
          <w:trHeight w:val="144"/>
          <w:tblCellSpacing w:w="20" w:type="nil"/>
        </w:trPr>
        <w:tc>
          <w:tcPr>
            <w:tcW w:w="0" w:type="auto"/>
            <w:gridSpan w:val="6"/>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Раздел 7.</w:t>
            </w:r>
            <w:r w:rsidRPr="00820FB9">
              <w:rPr>
                <w:rFonts w:ascii="Times New Roman" w:hAnsi="Times New Roman" w:cs="Times New Roman"/>
                <w:color w:val="000000"/>
                <w:sz w:val="24"/>
                <w:szCs w:val="24"/>
              </w:rPr>
              <w:t xml:space="preserve"> Зарубежная литература</w:t>
            </w:r>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7.1</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Д. Дефо. «Робинзон Крузо» (главы по выбору)</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2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30">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7.2</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Дж. Свифт. «Путешествия Гулливера» (главы по выбору)</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2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31">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7.3</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4 </w:t>
            </w:r>
          </w:p>
        </w:tc>
        <w:tc>
          <w:tcPr>
            <w:tcW w:w="1670" w:type="dxa"/>
            <w:tcMar>
              <w:top w:w="50" w:type="dxa"/>
              <w:left w:w="100" w:type="dxa"/>
            </w:tcMar>
            <w:vAlign w:val="center"/>
          </w:tcPr>
          <w:p w:rsidR="00706DE6" w:rsidRPr="009A7266" w:rsidRDefault="009A7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32">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487" w:type="dxa"/>
            <w:tcMar>
              <w:top w:w="50" w:type="dxa"/>
              <w:left w:w="100" w:type="dxa"/>
            </w:tcMar>
            <w:vAlign w:val="center"/>
          </w:tcPr>
          <w:p w:rsidR="00706DE6" w:rsidRPr="00820FB9" w:rsidRDefault="00B950DE">
            <w:pPr>
              <w:spacing w:after="0"/>
              <w:rPr>
                <w:rFonts w:ascii="Times New Roman" w:hAnsi="Times New Roman" w:cs="Times New Roman"/>
                <w:sz w:val="24"/>
                <w:szCs w:val="24"/>
              </w:rPr>
            </w:pPr>
            <w:r w:rsidRPr="00820FB9">
              <w:rPr>
                <w:rFonts w:ascii="Times New Roman" w:hAnsi="Times New Roman" w:cs="Times New Roman"/>
                <w:color w:val="000000"/>
                <w:sz w:val="24"/>
                <w:szCs w:val="24"/>
              </w:rPr>
              <w:t>7.4</w:t>
            </w:r>
          </w:p>
        </w:tc>
        <w:tc>
          <w:tcPr>
            <w:tcW w:w="3256"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3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33">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820FB9">
        <w:trPr>
          <w:trHeight w:val="144"/>
          <w:tblCellSpacing w:w="20" w:type="nil"/>
        </w:trPr>
        <w:tc>
          <w:tcPr>
            <w:tcW w:w="0" w:type="auto"/>
            <w:gridSpan w:val="2"/>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706DE6" w:rsidRPr="00820FB9" w:rsidRDefault="00706DE6">
            <w:pPr>
              <w:rPr>
                <w:rFonts w:ascii="Times New Roman" w:hAnsi="Times New Roman" w:cs="Times New Roman"/>
                <w:sz w:val="24"/>
                <w:szCs w:val="24"/>
              </w:rPr>
            </w:pPr>
          </w:p>
        </w:tc>
      </w:tr>
      <w:tr w:rsidR="00706DE6" w:rsidRPr="009A7266">
        <w:trPr>
          <w:trHeight w:val="144"/>
          <w:tblCellSpacing w:w="20" w:type="nil"/>
        </w:trPr>
        <w:tc>
          <w:tcPr>
            <w:tcW w:w="0" w:type="auto"/>
            <w:gridSpan w:val="2"/>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rPr>
              <w:t>Развитие речи</w:t>
            </w:r>
          </w:p>
        </w:tc>
        <w:tc>
          <w:tcPr>
            <w:tcW w:w="1496"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8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34">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0" w:type="auto"/>
            <w:gridSpan w:val="2"/>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rPr>
              <w:t>Внеклассное чтение</w:t>
            </w:r>
          </w:p>
        </w:tc>
        <w:tc>
          <w:tcPr>
            <w:tcW w:w="1496"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7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35">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0" w:type="auto"/>
            <w:gridSpan w:val="2"/>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rPr>
              <w:t>Итоговые контрольные работы</w:t>
            </w:r>
          </w:p>
        </w:tc>
        <w:tc>
          <w:tcPr>
            <w:tcW w:w="1496"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36">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9A7266">
        <w:trPr>
          <w:trHeight w:val="144"/>
          <w:tblCellSpacing w:w="20" w:type="nil"/>
        </w:trPr>
        <w:tc>
          <w:tcPr>
            <w:tcW w:w="0" w:type="auto"/>
            <w:gridSpan w:val="2"/>
            <w:tcMar>
              <w:top w:w="50" w:type="dxa"/>
              <w:left w:w="100" w:type="dxa"/>
            </w:tcMar>
            <w:vAlign w:val="center"/>
          </w:tcPr>
          <w:p w:rsidR="00706DE6" w:rsidRPr="00820FB9" w:rsidRDefault="00B950DE">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rPr>
              <w:t>Резервное время</w:t>
            </w:r>
          </w:p>
        </w:tc>
        <w:tc>
          <w:tcPr>
            <w:tcW w:w="1496"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15 </w:t>
            </w:r>
          </w:p>
        </w:tc>
        <w:tc>
          <w:tcPr>
            <w:tcW w:w="1670"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706DE6" w:rsidRPr="00820FB9" w:rsidRDefault="00706DE6">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Библиотека ЦОК </w:t>
            </w:r>
            <w:hyperlink r:id="rId37">
              <w:r w:rsidRPr="00820FB9">
                <w:rPr>
                  <w:rFonts w:ascii="Times New Roman" w:hAnsi="Times New Roman" w:cs="Times New Roman"/>
                  <w:color w:val="0000FF"/>
                  <w:sz w:val="24"/>
                  <w:szCs w:val="24"/>
                  <w:u w:val="single"/>
                </w:rPr>
                <w:t>https</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m</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edsoo</w:t>
              </w:r>
              <w:r w:rsidRPr="00820FB9">
                <w:rPr>
                  <w:rFonts w:ascii="Times New Roman" w:hAnsi="Times New Roman" w:cs="Times New Roman"/>
                  <w:color w:val="0000FF"/>
                  <w:sz w:val="24"/>
                  <w:szCs w:val="24"/>
                  <w:u w:val="single"/>
                  <w:lang w:val="ru-RU"/>
                </w:rPr>
                <w:t>.</w:t>
              </w:r>
              <w:r w:rsidRPr="00820FB9">
                <w:rPr>
                  <w:rFonts w:ascii="Times New Roman" w:hAnsi="Times New Roman" w:cs="Times New Roman"/>
                  <w:color w:val="0000FF"/>
                  <w:sz w:val="24"/>
                  <w:szCs w:val="24"/>
                  <w:u w:val="single"/>
                </w:rPr>
                <w:t>ru</w:t>
              </w:r>
              <w:r w:rsidRPr="00820FB9">
                <w:rPr>
                  <w:rFonts w:ascii="Times New Roman" w:hAnsi="Times New Roman" w:cs="Times New Roman"/>
                  <w:color w:val="0000FF"/>
                  <w:sz w:val="24"/>
                  <w:szCs w:val="24"/>
                  <w:u w:val="single"/>
                  <w:lang w:val="ru-RU"/>
                </w:rPr>
                <w:t>/7</w:t>
              </w:r>
              <w:r w:rsidRPr="00820FB9">
                <w:rPr>
                  <w:rFonts w:ascii="Times New Roman" w:hAnsi="Times New Roman" w:cs="Times New Roman"/>
                  <w:color w:val="0000FF"/>
                  <w:sz w:val="24"/>
                  <w:szCs w:val="24"/>
                  <w:u w:val="single"/>
                </w:rPr>
                <w:t>f</w:t>
              </w:r>
              <w:r w:rsidRPr="00820FB9">
                <w:rPr>
                  <w:rFonts w:ascii="Times New Roman" w:hAnsi="Times New Roman" w:cs="Times New Roman"/>
                  <w:color w:val="0000FF"/>
                  <w:sz w:val="24"/>
                  <w:szCs w:val="24"/>
                  <w:u w:val="single"/>
                  <w:lang w:val="ru-RU"/>
                </w:rPr>
                <w:t>41542</w:t>
              </w:r>
              <w:r w:rsidRPr="00820FB9">
                <w:rPr>
                  <w:rFonts w:ascii="Times New Roman" w:hAnsi="Times New Roman" w:cs="Times New Roman"/>
                  <w:color w:val="0000FF"/>
                  <w:sz w:val="24"/>
                  <w:szCs w:val="24"/>
                  <w:u w:val="single"/>
                </w:rPr>
                <w:t>e</w:t>
              </w:r>
            </w:hyperlink>
          </w:p>
        </w:tc>
      </w:tr>
      <w:tr w:rsidR="00706DE6" w:rsidRPr="00820FB9">
        <w:trPr>
          <w:trHeight w:val="144"/>
          <w:tblCellSpacing w:w="20" w:type="nil"/>
        </w:trPr>
        <w:tc>
          <w:tcPr>
            <w:tcW w:w="0" w:type="auto"/>
            <w:gridSpan w:val="2"/>
            <w:tcMar>
              <w:top w:w="50" w:type="dxa"/>
              <w:left w:w="100" w:type="dxa"/>
            </w:tcMar>
            <w:vAlign w:val="center"/>
          </w:tcPr>
          <w:p w:rsidR="00706DE6" w:rsidRPr="00820FB9" w:rsidRDefault="00B950DE">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ОБЩЕЕ КОЛИЧЕСТВО ЧАСОВ ПО ПРОГРАММЕ</w:t>
            </w:r>
          </w:p>
        </w:tc>
        <w:tc>
          <w:tcPr>
            <w:tcW w:w="1496"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102 </w:t>
            </w:r>
          </w:p>
        </w:tc>
        <w:tc>
          <w:tcPr>
            <w:tcW w:w="1670"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706DE6" w:rsidRPr="00820FB9" w:rsidRDefault="00B950DE">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706DE6" w:rsidRPr="00820FB9" w:rsidRDefault="00706DE6">
            <w:pPr>
              <w:rPr>
                <w:rFonts w:ascii="Times New Roman" w:hAnsi="Times New Roman" w:cs="Times New Roman"/>
                <w:sz w:val="24"/>
                <w:szCs w:val="24"/>
              </w:rPr>
            </w:pPr>
          </w:p>
        </w:tc>
      </w:tr>
    </w:tbl>
    <w:p w:rsidR="00706DE6" w:rsidRPr="00820FB9" w:rsidRDefault="00706DE6">
      <w:pPr>
        <w:rPr>
          <w:rFonts w:ascii="Times New Roman" w:hAnsi="Times New Roman" w:cs="Times New Roman"/>
          <w:sz w:val="24"/>
          <w:szCs w:val="24"/>
        </w:rPr>
        <w:sectPr w:rsidR="00706DE6" w:rsidRPr="00820FB9">
          <w:pgSz w:w="16383" w:h="11906" w:orient="landscape"/>
          <w:pgMar w:top="1134" w:right="850" w:bottom="1134" w:left="1701" w:header="720" w:footer="720" w:gutter="0"/>
          <w:cols w:space="720"/>
        </w:sectPr>
      </w:pPr>
    </w:p>
    <w:p w:rsidR="00706DE6" w:rsidRPr="00820FB9" w:rsidRDefault="00B950DE">
      <w:pPr>
        <w:spacing w:after="0"/>
        <w:ind w:left="120"/>
        <w:rPr>
          <w:rFonts w:ascii="Times New Roman" w:hAnsi="Times New Roman" w:cs="Times New Roman"/>
          <w:sz w:val="24"/>
          <w:szCs w:val="24"/>
        </w:rPr>
      </w:pPr>
      <w:bookmarkStart w:id="24" w:name="block-556705"/>
      <w:bookmarkEnd w:id="22"/>
      <w:r w:rsidRPr="00820FB9">
        <w:rPr>
          <w:rFonts w:ascii="Times New Roman" w:hAnsi="Times New Roman" w:cs="Times New Roman"/>
          <w:b/>
          <w:color w:val="000000"/>
          <w:sz w:val="24"/>
          <w:szCs w:val="24"/>
        </w:rPr>
        <w:t xml:space="preserve">ПОУРОЧНОЕ ПЛАНИРОВАНИЕ </w:t>
      </w:r>
    </w:p>
    <w:p w:rsidR="00706DE6" w:rsidRPr="00820FB9" w:rsidRDefault="00B950DE">
      <w:pPr>
        <w:spacing w:after="0"/>
        <w:ind w:left="120"/>
        <w:rPr>
          <w:rFonts w:ascii="Times New Roman" w:hAnsi="Times New Roman" w:cs="Times New Roman"/>
          <w:sz w:val="24"/>
          <w:szCs w:val="24"/>
        </w:rPr>
      </w:pPr>
      <w:r w:rsidRPr="00820FB9">
        <w:rPr>
          <w:rFonts w:ascii="Times New Roman" w:hAnsi="Times New Roman" w:cs="Times New Roman"/>
          <w:b/>
          <w:color w:val="000000"/>
          <w:sz w:val="24"/>
          <w:szCs w:val="24"/>
        </w:rPr>
        <w:t xml:space="preserve"> </w:t>
      </w:r>
    </w:p>
    <w:tbl>
      <w:tblPr>
        <w:tblW w:w="14742"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89"/>
        <w:gridCol w:w="8525"/>
        <w:gridCol w:w="850"/>
        <w:gridCol w:w="1276"/>
        <w:gridCol w:w="1318"/>
        <w:gridCol w:w="1069"/>
        <w:gridCol w:w="915"/>
      </w:tblGrid>
      <w:tr w:rsidR="00EE3C64" w:rsidRPr="00820FB9" w:rsidTr="00EE3C64">
        <w:trPr>
          <w:trHeight w:val="144"/>
          <w:tblCellSpacing w:w="20" w:type="nil"/>
        </w:trPr>
        <w:tc>
          <w:tcPr>
            <w:tcW w:w="789" w:type="dxa"/>
            <w:vMerge w:val="restart"/>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 xml:space="preserve">№ п/п </w:t>
            </w:r>
          </w:p>
          <w:p w:rsidR="00EE3C64" w:rsidRPr="00820FB9" w:rsidRDefault="00EE3C64">
            <w:pPr>
              <w:spacing w:after="0"/>
              <w:ind w:left="135"/>
              <w:rPr>
                <w:rFonts w:ascii="Times New Roman" w:hAnsi="Times New Roman" w:cs="Times New Roman"/>
                <w:sz w:val="24"/>
                <w:szCs w:val="24"/>
              </w:rPr>
            </w:pPr>
          </w:p>
        </w:tc>
        <w:tc>
          <w:tcPr>
            <w:tcW w:w="8525" w:type="dxa"/>
            <w:vMerge w:val="restart"/>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 xml:space="preserve">Тема урока </w:t>
            </w:r>
          </w:p>
          <w:p w:rsidR="00EE3C64" w:rsidRPr="00820FB9" w:rsidRDefault="00EE3C64">
            <w:pPr>
              <w:spacing w:after="0"/>
              <w:ind w:left="135"/>
              <w:rPr>
                <w:rFonts w:ascii="Times New Roman" w:hAnsi="Times New Roman" w:cs="Times New Roman"/>
                <w:sz w:val="24"/>
                <w:szCs w:val="24"/>
              </w:rPr>
            </w:pPr>
          </w:p>
        </w:tc>
        <w:tc>
          <w:tcPr>
            <w:tcW w:w="3444" w:type="dxa"/>
            <w:gridSpan w:val="3"/>
            <w:tcBorders>
              <w:right w:val="single" w:sz="2" w:space="0" w:color="auto"/>
            </w:tcBorders>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b/>
                <w:color w:val="000000"/>
                <w:sz w:val="24"/>
                <w:szCs w:val="24"/>
              </w:rPr>
              <w:t>Количество часов</w:t>
            </w:r>
          </w:p>
        </w:tc>
        <w:tc>
          <w:tcPr>
            <w:tcW w:w="1069" w:type="dxa"/>
            <w:vMerge w:val="restart"/>
            <w:tcBorders>
              <w:top w:val="single" w:sz="4" w:space="0" w:color="auto"/>
              <w:left w:val="single" w:sz="2" w:space="0" w:color="auto"/>
              <w:bottom w:val="single" w:sz="2" w:space="0" w:color="auto"/>
              <w:right w:val="single" w:sz="2" w:space="0" w:color="auto"/>
            </w:tcBorders>
            <w:tcMar>
              <w:top w:w="50" w:type="dxa"/>
              <w:left w:w="100" w:type="dxa"/>
            </w:tcMar>
            <w:vAlign w:val="center"/>
          </w:tcPr>
          <w:p w:rsidR="00EE3C64" w:rsidRPr="00EE3C64" w:rsidRDefault="00EE3C64">
            <w:pPr>
              <w:spacing w:after="0"/>
              <w:ind w:left="135"/>
              <w:rPr>
                <w:rFonts w:ascii="Times New Roman" w:hAnsi="Times New Roman" w:cs="Times New Roman"/>
                <w:sz w:val="24"/>
                <w:szCs w:val="24"/>
                <w:lang w:val="ru-RU"/>
              </w:rPr>
            </w:pPr>
            <w:r w:rsidRPr="00EE3C64">
              <w:rPr>
                <w:rFonts w:ascii="Times New Roman" w:hAnsi="Times New Roman" w:cs="Times New Roman"/>
                <w:b/>
                <w:color w:val="000000"/>
                <w:sz w:val="24"/>
                <w:szCs w:val="24"/>
              </w:rPr>
              <w:t xml:space="preserve">Дата изучения </w:t>
            </w:r>
            <w:r>
              <w:rPr>
                <w:rFonts w:ascii="Times New Roman" w:hAnsi="Times New Roman" w:cs="Times New Roman"/>
                <w:b/>
                <w:color w:val="000000"/>
                <w:sz w:val="24"/>
                <w:szCs w:val="24"/>
                <w:lang w:val="ru-RU"/>
              </w:rPr>
              <w:t>по плану</w:t>
            </w:r>
          </w:p>
          <w:p w:rsidR="00EE3C64" w:rsidRPr="00EE3C64" w:rsidRDefault="00EE3C64">
            <w:pPr>
              <w:spacing w:after="0"/>
              <w:ind w:left="135"/>
              <w:rPr>
                <w:rFonts w:ascii="Times New Roman" w:hAnsi="Times New Roman" w:cs="Times New Roman"/>
                <w:sz w:val="24"/>
                <w:szCs w:val="24"/>
                <w:highlight w:val="yellow"/>
              </w:rPr>
            </w:pPr>
          </w:p>
        </w:tc>
        <w:tc>
          <w:tcPr>
            <w:tcW w:w="915" w:type="dxa"/>
            <w:vMerge w:val="restart"/>
            <w:tcBorders>
              <w:left w:val="single" w:sz="2" w:space="0" w:color="auto"/>
            </w:tcBorders>
          </w:tcPr>
          <w:p w:rsidR="00EE3C64" w:rsidRPr="00EE3C64" w:rsidRDefault="00EE3C64" w:rsidP="00EE3C64">
            <w:pPr>
              <w:spacing w:after="0"/>
              <w:ind w:left="135"/>
              <w:rPr>
                <w:rFonts w:ascii="Times New Roman" w:hAnsi="Times New Roman" w:cs="Times New Roman"/>
                <w:sz w:val="24"/>
                <w:szCs w:val="24"/>
              </w:rPr>
            </w:pPr>
            <w:r w:rsidRPr="00EE3C64">
              <w:rPr>
                <w:rFonts w:ascii="Times New Roman" w:hAnsi="Times New Roman" w:cs="Times New Roman"/>
                <w:b/>
                <w:color w:val="000000"/>
                <w:sz w:val="24"/>
                <w:szCs w:val="24"/>
              </w:rPr>
              <w:t xml:space="preserve">Дата изучения </w:t>
            </w:r>
          </w:p>
          <w:p w:rsidR="00EE3C64" w:rsidRPr="00EE3C64" w:rsidRDefault="00EE3C64">
            <w:pPr>
              <w:spacing w:after="0"/>
              <w:ind w:left="135"/>
              <w:rPr>
                <w:rFonts w:ascii="Times New Roman" w:hAnsi="Times New Roman" w:cs="Times New Roman"/>
                <w:b/>
                <w:color w:val="000000"/>
                <w:sz w:val="24"/>
                <w:szCs w:val="24"/>
                <w:highlight w:val="yellow"/>
                <w:lang w:val="ru-RU"/>
              </w:rPr>
            </w:pPr>
            <w:r>
              <w:rPr>
                <w:rFonts w:ascii="Times New Roman" w:hAnsi="Times New Roman" w:cs="Times New Roman"/>
                <w:b/>
                <w:color w:val="000000"/>
                <w:sz w:val="24"/>
                <w:szCs w:val="24"/>
                <w:lang w:val="ru-RU"/>
              </w:rPr>
              <w:t>п</w:t>
            </w:r>
            <w:r w:rsidRPr="00EE3C64">
              <w:rPr>
                <w:rFonts w:ascii="Times New Roman" w:hAnsi="Times New Roman" w:cs="Times New Roman"/>
                <w:b/>
                <w:color w:val="000000"/>
                <w:sz w:val="24"/>
                <w:szCs w:val="24"/>
                <w:lang w:val="ru-RU"/>
              </w:rPr>
              <w:t>о факту</w:t>
            </w:r>
          </w:p>
        </w:tc>
      </w:tr>
      <w:tr w:rsidR="00EE3C64" w:rsidRPr="00820FB9" w:rsidTr="00EE3C64">
        <w:trPr>
          <w:trHeight w:val="144"/>
          <w:tblCellSpacing w:w="20" w:type="nil"/>
        </w:trPr>
        <w:tc>
          <w:tcPr>
            <w:tcW w:w="789" w:type="dxa"/>
            <w:vMerge/>
            <w:tcBorders>
              <w:top w:val="nil"/>
            </w:tcBorders>
            <w:tcMar>
              <w:top w:w="50" w:type="dxa"/>
              <w:left w:w="100" w:type="dxa"/>
            </w:tcMar>
          </w:tcPr>
          <w:p w:rsidR="00EE3C64" w:rsidRPr="00820FB9" w:rsidRDefault="00EE3C64">
            <w:pPr>
              <w:rPr>
                <w:rFonts w:ascii="Times New Roman" w:hAnsi="Times New Roman" w:cs="Times New Roman"/>
                <w:sz w:val="24"/>
                <w:szCs w:val="24"/>
              </w:rPr>
            </w:pPr>
          </w:p>
        </w:tc>
        <w:tc>
          <w:tcPr>
            <w:tcW w:w="8525" w:type="dxa"/>
            <w:vMerge/>
            <w:tcBorders>
              <w:top w:val="nil"/>
            </w:tcBorders>
            <w:tcMar>
              <w:top w:w="50" w:type="dxa"/>
              <w:left w:w="100" w:type="dxa"/>
            </w:tcMar>
          </w:tcPr>
          <w:p w:rsidR="00EE3C64" w:rsidRPr="00820FB9" w:rsidRDefault="00EE3C64">
            <w:pPr>
              <w:rPr>
                <w:rFonts w:ascii="Times New Roman" w:hAnsi="Times New Roman" w:cs="Times New Roman"/>
                <w:sz w:val="24"/>
                <w:szCs w:val="24"/>
              </w:rPr>
            </w:pPr>
          </w:p>
        </w:tc>
        <w:tc>
          <w:tcPr>
            <w:tcW w:w="850"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 xml:space="preserve">Всего </w:t>
            </w:r>
          </w:p>
          <w:p w:rsidR="00EE3C64" w:rsidRPr="00820FB9" w:rsidRDefault="00EE3C64">
            <w:pPr>
              <w:spacing w:after="0"/>
              <w:ind w:left="135"/>
              <w:rPr>
                <w:rFonts w:ascii="Times New Roman" w:hAnsi="Times New Roman" w:cs="Times New Roman"/>
                <w:sz w:val="24"/>
                <w:szCs w:val="24"/>
              </w:rPr>
            </w:pPr>
          </w:p>
        </w:tc>
        <w:tc>
          <w:tcPr>
            <w:tcW w:w="1276"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 xml:space="preserve">Контрольные работы </w:t>
            </w:r>
          </w:p>
          <w:p w:rsidR="00EE3C64" w:rsidRPr="00820FB9" w:rsidRDefault="00EE3C64">
            <w:pPr>
              <w:spacing w:after="0"/>
              <w:ind w:left="135"/>
              <w:rPr>
                <w:rFonts w:ascii="Times New Roman" w:hAnsi="Times New Roman" w:cs="Times New Roman"/>
                <w:sz w:val="24"/>
                <w:szCs w:val="24"/>
              </w:rPr>
            </w:pPr>
          </w:p>
        </w:tc>
        <w:tc>
          <w:tcPr>
            <w:tcW w:w="1318" w:type="dxa"/>
            <w:tcBorders>
              <w:right w:val="single" w:sz="2" w:space="0" w:color="auto"/>
            </w:tcBorders>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b/>
                <w:color w:val="000000"/>
                <w:sz w:val="24"/>
                <w:szCs w:val="24"/>
              </w:rPr>
              <w:t xml:space="preserve">Практические работы </w:t>
            </w:r>
          </w:p>
          <w:p w:rsidR="00EE3C64" w:rsidRPr="00820FB9" w:rsidRDefault="00EE3C64">
            <w:pPr>
              <w:spacing w:after="0"/>
              <w:ind w:left="135"/>
              <w:rPr>
                <w:rFonts w:ascii="Times New Roman" w:hAnsi="Times New Roman" w:cs="Times New Roman"/>
                <w:sz w:val="24"/>
                <w:szCs w:val="24"/>
              </w:rPr>
            </w:pPr>
          </w:p>
        </w:tc>
        <w:tc>
          <w:tcPr>
            <w:tcW w:w="1069" w:type="dxa"/>
            <w:vMerge/>
            <w:tcBorders>
              <w:top w:val="nil"/>
              <w:left w:val="single" w:sz="2" w:space="0" w:color="auto"/>
              <w:bottom w:val="single" w:sz="2" w:space="0" w:color="auto"/>
              <w:right w:val="single" w:sz="2" w:space="0" w:color="auto"/>
            </w:tcBorders>
            <w:tcMar>
              <w:top w:w="50" w:type="dxa"/>
              <w:left w:w="100" w:type="dxa"/>
            </w:tcMar>
          </w:tcPr>
          <w:p w:rsidR="00EE3C64" w:rsidRPr="00820FB9" w:rsidRDefault="00EE3C64">
            <w:pPr>
              <w:rPr>
                <w:rFonts w:ascii="Times New Roman" w:hAnsi="Times New Roman" w:cs="Times New Roman"/>
                <w:sz w:val="24"/>
                <w:szCs w:val="24"/>
              </w:rPr>
            </w:pPr>
          </w:p>
        </w:tc>
        <w:tc>
          <w:tcPr>
            <w:tcW w:w="915" w:type="dxa"/>
            <w:vMerge/>
            <w:tcBorders>
              <w:left w:val="single" w:sz="2" w:space="0" w:color="auto"/>
            </w:tcBorders>
          </w:tcPr>
          <w:p w:rsidR="00EE3C64" w:rsidRPr="00820FB9" w:rsidRDefault="00EE3C64">
            <w:pPr>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1</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Резервный урок. Введение в курс литературы 6 класса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Borders>
              <w:top w:val="single" w:sz="2" w:space="0" w:color="auto"/>
            </w:tcBorders>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2</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Античная литература. Гомер. Поэмы «Илиада» и «Одиссея»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3</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Гомер. Поэма «Илиада». Образы Ахилла и Гектора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4</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Развитие речи. Гомер. Поэма «Одиссея» (фрагменты). </w:t>
            </w:r>
            <w:r w:rsidRPr="00820FB9">
              <w:rPr>
                <w:rFonts w:ascii="Times New Roman" w:hAnsi="Times New Roman" w:cs="Times New Roman"/>
                <w:color w:val="000000"/>
                <w:sz w:val="24"/>
                <w:szCs w:val="24"/>
              </w:rPr>
              <w:t>Образ Одиссея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5</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Развитие речи. Отражение древнегреческих мифов в поэмах Гомера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rsidP="00B950DE">
            <w:pPr>
              <w:spacing w:after="0"/>
              <w:rPr>
                <w:rFonts w:ascii="Times New Roman" w:hAnsi="Times New Roman" w:cs="Times New Roman"/>
                <w:color w:val="000000"/>
                <w:sz w:val="24"/>
                <w:szCs w:val="24"/>
                <w:lang w:val="ru-RU"/>
              </w:rPr>
            </w:pPr>
            <w:r w:rsidRPr="00820FB9">
              <w:rPr>
                <w:rFonts w:ascii="Times New Roman" w:hAnsi="Times New Roman" w:cs="Times New Roman"/>
                <w:color w:val="000000"/>
                <w:sz w:val="24"/>
                <w:szCs w:val="24"/>
                <w:lang w:val="ru-RU"/>
              </w:rPr>
              <w:t>6</w:t>
            </w:r>
          </w:p>
        </w:tc>
        <w:tc>
          <w:tcPr>
            <w:tcW w:w="8525" w:type="dxa"/>
            <w:tcMar>
              <w:top w:w="50" w:type="dxa"/>
              <w:left w:w="100" w:type="dxa"/>
            </w:tcMar>
          </w:tcPr>
          <w:p w:rsidR="00EE3C64" w:rsidRPr="00820FB9" w:rsidRDefault="00EE3C64" w:rsidP="00B950DE">
            <w:pPr>
              <w:rPr>
                <w:rFonts w:ascii="Times New Roman" w:hAnsi="Times New Roman" w:cs="Times New Roman"/>
                <w:sz w:val="24"/>
                <w:szCs w:val="24"/>
                <w:lang w:val="ru-RU"/>
              </w:rPr>
            </w:pPr>
            <w:r w:rsidRPr="00820FB9">
              <w:rPr>
                <w:rFonts w:ascii="Times New Roman" w:hAnsi="Times New Roman" w:cs="Times New Roman"/>
                <w:sz w:val="24"/>
                <w:szCs w:val="24"/>
                <w:lang w:val="ru-RU"/>
              </w:rPr>
              <w:t>Русская народная песня. Жанровое своеобразие. Русские народные песни в художественной литературе</w:t>
            </w:r>
          </w:p>
        </w:tc>
        <w:tc>
          <w:tcPr>
            <w:tcW w:w="850" w:type="dxa"/>
            <w:tcMar>
              <w:top w:w="50" w:type="dxa"/>
              <w:left w:w="100" w:type="dxa"/>
            </w:tcMar>
          </w:tcPr>
          <w:p w:rsidR="00EE3C64" w:rsidRPr="00820FB9" w:rsidRDefault="00EE3C64" w:rsidP="00B950DE">
            <w:pPr>
              <w:rPr>
                <w:rFonts w:ascii="Times New Roman" w:hAnsi="Times New Roman" w:cs="Times New Roman"/>
                <w:sz w:val="24"/>
                <w:szCs w:val="24"/>
              </w:rPr>
            </w:pPr>
            <w:r w:rsidRPr="00820FB9">
              <w:rPr>
                <w:rFonts w:ascii="Times New Roman" w:hAnsi="Times New Roman" w:cs="Times New Roman"/>
                <w:sz w:val="24"/>
                <w:szCs w:val="24"/>
                <w:lang w:val="ru-RU"/>
              </w:rPr>
              <w:t xml:space="preserve"> </w:t>
            </w:r>
            <w:r w:rsidRPr="00820FB9">
              <w:rPr>
                <w:rFonts w:ascii="Times New Roman" w:hAnsi="Times New Roman" w:cs="Times New Roman"/>
                <w:sz w:val="24"/>
                <w:szCs w:val="24"/>
              </w:rPr>
              <w:t xml:space="preserve">1 </w:t>
            </w:r>
          </w:p>
        </w:tc>
        <w:tc>
          <w:tcPr>
            <w:tcW w:w="1276" w:type="dxa"/>
            <w:tcMar>
              <w:top w:w="50" w:type="dxa"/>
              <w:left w:w="100" w:type="dxa"/>
            </w:tcMar>
          </w:tcPr>
          <w:p w:rsidR="00EE3C64" w:rsidRPr="00820FB9" w:rsidRDefault="00EE3C64" w:rsidP="00B950DE">
            <w:pPr>
              <w:rPr>
                <w:rFonts w:ascii="Times New Roman" w:hAnsi="Times New Roman" w:cs="Times New Roman"/>
                <w:sz w:val="24"/>
                <w:szCs w:val="24"/>
              </w:rPr>
            </w:pPr>
          </w:p>
        </w:tc>
        <w:tc>
          <w:tcPr>
            <w:tcW w:w="1318" w:type="dxa"/>
            <w:tcMar>
              <w:top w:w="50" w:type="dxa"/>
              <w:left w:w="100" w:type="dxa"/>
            </w:tcMar>
          </w:tcPr>
          <w:p w:rsidR="00EE3C64" w:rsidRPr="00820FB9" w:rsidRDefault="00EE3C64" w:rsidP="00B950DE">
            <w:pPr>
              <w:rPr>
                <w:rFonts w:ascii="Times New Roman" w:hAnsi="Times New Roman" w:cs="Times New Roman"/>
                <w:sz w:val="24"/>
                <w:szCs w:val="24"/>
              </w:rPr>
            </w:pPr>
          </w:p>
        </w:tc>
        <w:tc>
          <w:tcPr>
            <w:tcW w:w="1069" w:type="dxa"/>
            <w:tcMar>
              <w:top w:w="50" w:type="dxa"/>
              <w:left w:w="100" w:type="dxa"/>
            </w:tcMar>
          </w:tcPr>
          <w:p w:rsidR="00EE3C64" w:rsidRPr="00820FB9" w:rsidRDefault="00EE3C64" w:rsidP="00B950DE">
            <w:pPr>
              <w:rPr>
                <w:rFonts w:ascii="Times New Roman" w:hAnsi="Times New Roman" w:cs="Times New Roman"/>
                <w:sz w:val="24"/>
                <w:szCs w:val="24"/>
              </w:rPr>
            </w:pPr>
          </w:p>
        </w:tc>
        <w:tc>
          <w:tcPr>
            <w:tcW w:w="915" w:type="dxa"/>
          </w:tcPr>
          <w:p w:rsidR="00EE3C64" w:rsidRPr="00820FB9" w:rsidRDefault="00EE3C64" w:rsidP="00B950DE">
            <w:pPr>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7</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Былины.(не менее двух), например, «Илья Муромец и Соловей-разбойник», «Садко». </w:t>
            </w:r>
            <w:r w:rsidRPr="00820FB9">
              <w:rPr>
                <w:rFonts w:ascii="Times New Roman" w:hAnsi="Times New Roman" w:cs="Times New Roman"/>
                <w:color w:val="000000"/>
                <w:sz w:val="24"/>
                <w:szCs w:val="24"/>
              </w:rPr>
              <w:t>Жанровые особенности, сюжет, система образов.</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8</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Былина «Илья Муромец и Соловей-разбойник». Идейно-тематическое содержание, особенности композиции, образы.</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9</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Внеклассное чтение. Тематика русских былин. Традиции в изображении богатырей. Былина «Вольга и Микула Селянинович»</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10</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Былина «Садко». Особенность былинного эпосаз Новгородского цикла. </w:t>
            </w:r>
            <w:r w:rsidRPr="00820FB9">
              <w:rPr>
                <w:rFonts w:ascii="Times New Roman" w:hAnsi="Times New Roman" w:cs="Times New Roman"/>
                <w:color w:val="000000"/>
                <w:sz w:val="24"/>
                <w:szCs w:val="24"/>
              </w:rPr>
              <w:t>Образ Садко в искусстве</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11</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Русские былины. Особенности жанра, изобразительно-выразительные средства. </w:t>
            </w:r>
            <w:r w:rsidRPr="00820FB9">
              <w:rPr>
                <w:rFonts w:ascii="Times New Roman" w:hAnsi="Times New Roman" w:cs="Times New Roman"/>
                <w:color w:val="000000"/>
                <w:sz w:val="24"/>
                <w:szCs w:val="24"/>
              </w:rPr>
              <w:t>Русские богатыри в изобразительном искусстве</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12</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820FB9">
              <w:rPr>
                <w:rFonts w:ascii="Times New Roman" w:hAnsi="Times New Roman" w:cs="Times New Roman"/>
                <w:color w:val="000000"/>
                <w:sz w:val="24"/>
                <w:szCs w:val="24"/>
              </w:rPr>
              <w:t>Тематика, система образов</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13</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Баллада «Аника-воин». Специфика русской народной баллады. </w:t>
            </w:r>
            <w:r w:rsidRPr="00820FB9">
              <w:rPr>
                <w:rFonts w:ascii="Times New Roman" w:hAnsi="Times New Roman" w:cs="Times New Roman"/>
                <w:color w:val="000000"/>
                <w:sz w:val="24"/>
                <w:szCs w:val="24"/>
              </w:rPr>
              <w:t>Изобразительно-выразительные средства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14</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Внеклассное чтение. Жанр баллады в мировой литературе. Баллада Р. Л. Стивенсона "Вересковый мёд". </w:t>
            </w:r>
            <w:r w:rsidRPr="00820FB9">
              <w:rPr>
                <w:rFonts w:ascii="Times New Roman" w:hAnsi="Times New Roman" w:cs="Times New Roman"/>
                <w:color w:val="000000"/>
                <w:sz w:val="24"/>
                <w:szCs w:val="24"/>
              </w:rPr>
              <w:t>Тема, идея, сюжет, композиция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15</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Внеклассное чтение. Жанр баллады в мировой литературе. Баллады Ф. Шиллера «Кубок», "Перчатка". </w:t>
            </w:r>
            <w:r w:rsidRPr="00820FB9">
              <w:rPr>
                <w:rFonts w:ascii="Times New Roman" w:hAnsi="Times New Roman" w:cs="Times New Roman"/>
                <w:color w:val="000000"/>
                <w:sz w:val="24"/>
                <w:szCs w:val="24"/>
              </w:rPr>
              <w:t>Сюжетное своеобразие</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16</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Резервный урок. Итоговый урок по разделу "Фольклор". Отражение фольклорных жанров в литературе</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17</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Развитие речи. Викторина по разделу "Фольклор"</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18</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Древнерусская литература: основные жанры и их особенности. Летопись «Повесть временных лет». История создания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19</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«Повесть временных лет»: не менее одного фрагмента, например, «Сказание о белгородском киселе». </w:t>
            </w:r>
            <w:r w:rsidRPr="00820FB9">
              <w:rPr>
                <w:rFonts w:ascii="Times New Roman" w:hAnsi="Times New Roman" w:cs="Times New Roman"/>
                <w:color w:val="000000"/>
                <w:sz w:val="24"/>
                <w:szCs w:val="24"/>
              </w:rPr>
              <w:t>Тематика фрагмента, особенности жанра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20</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Резервный урок. «Повесть временных лет»: «Сказание о походе князя Олега на Царь-град», «Предание о смерти князя Олега». </w:t>
            </w:r>
            <w:r w:rsidRPr="00820FB9">
              <w:rPr>
                <w:rFonts w:ascii="Times New Roman" w:hAnsi="Times New Roman" w:cs="Times New Roman"/>
                <w:color w:val="000000"/>
                <w:sz w:val="24"/>
                <w:szCs w:val="24"/>
              </w:rPr>
              <w:t>Анализ фрагментов летописи. Образы героев</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21</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Развитие речи. Древнерусская литература. Самостоятельный анализ фрагмента из «Повести временных лет» по выбору</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22</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А. С. Пушкин. «Песнь о вещем Олеге». Связь с фрагментом "Повести временных лет"</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23</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 С. Пушкин. Стихотворения «Зимняя дорога», «Туча» и др. </w:t>
            </w:r>
            <w:r w:rsidRPr="00820FB9">
              <w:rPr>
                <w:rFonts w:ascii="Times New Roman" w:hAnsi="Times New Roman" w:cs="Times New Roman"/>
                <w:color w:val="000000"/>
                <w:sz w:val="24"/>
                <w:szCs w:val="24"/>
              </w:rPr>
              <w:t>Пейзажная лирика поэта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24</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 С. Пушкин. Стихотворение «Узник». </w:t>
            </w:r>
            <w:r w:rsidRPr="00820FB9">
              <w:rPr>
                <w:rFonts w:ascii="Times New Roman" w:hAnsi="Times New Roman" w:cs="Times New Roman"/>
                <w:color w:val="000000"/>
                <w:sz w:val="24"/>
                <w:szCs w:val="24"/>
              </w:rPr>
              <w:t>Проблематика, средства изображения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25</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Резервный урок. Двусложные размеры стиха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26</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А. С. Пушкин. Роман «Дубровский». История создания, тема, идея произведения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27</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А.С. Пушкин. Роман "Дубровский". </w:t>
            </w:r>
            <w:r w:rsidRPr="00820FB9">
              <w:rPr>
                <w:rFonts w:ascii="Times New Roman" w:hAnsi="Times New Roman" w:cs="Times New Roman"/>
                <w:color w:val="000000"/>
                <w:sz w:val="24"/>
                <w:szCs w:val="24"/>
              </w:rPr>
              <w:t>Сюжет, фабула, система образов</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28</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А.С. Пушкин. Роман "Дубровский". История любви Владимира и Маши. </w:t>
            </w:r>
            <w:r w:rsidRPr="00820FB9">
              <w:rPr>
                <w:rFonts w:ascii="Times New Roman" w:hAnsi="Times New Roman" w:cs="Times New Roman"/>
                <w:color w:val="000000"/>
                <w:sz w:val="24"/>
                <w:szCs w:val="24"/>
              </w:rPr>
              <w:t>Образ главного героя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29</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А.С. Пушкин. Роман "Дубровский". Противостояние Владимира и Троекурова. Роль второстепенных персонажей</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30</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А.С. Пушкин. Роман "Дубровский". </w:t>
            </w:r>
            <w:r w:rsidRPr="00820FB9">
              <w:rPr>
                <w:rFonts w:ascii="Times New Roman" w:hAnsi="Times New Roman" w:cs="Times New Roman"/>
                <w:color w:val="000000"/>
                <w:sz w:val="24"/>
                <w:szCs w:val="24"/>
              </w:rPr>
              <w:t>Смысл финала романа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31</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Развитие речи. Подготовка к домашнему сочинению по роману А.С.Пушкина "Дубровский"</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32</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Резервный урок. Итоговый урок по творчеству А.С. Пушкина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33</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Внеклассное чтение. Любимое произведение А.С.Пушкина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34</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М. Ю. Лермонтов. Стихотворения (не менее трёх). "Три пальмы", "Утес", "Листок". История создания, тематика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35</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М. Ю. Лермонтов. Стихотворения (не менее трёх). "Три пальмы", "Утес", "Листок". Лирический герой, его чувства и переживания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36</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М. Ю. Лермонтов. Стихотворения (не менее трёх). "Три пальмы", "Утес", "Листок". Художественные средства выразительности</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37</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Резервный урок. Трехсложные стихотворные размеры</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38</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 В. Кольцов. Стихотворения (не менее двух). </w:t>
            </w:r>
            <w:r w:rsidRPr="00820FB9">
              <w:rPr>
                <w:rFonts w:ascii="Times New Roman" w:hAnsi="Times New Roman" w:cs="Times New Roman"/>
                <w:color w:val="000000"/>
                <w:sz w:val="24"/>
                <w:szCs w:val="24"/>
              </w:rPr>
              <w:t>"Косарь", "Соловей". Тематика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39</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А. В. Кольцов. Стихотворения "Косарь", "Соловей". Художественные средства воплощения авторского замысла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40</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Ф. И. Тютчев. Стихотворения (не менее двух) "Есть в осени первоначальной…", "С поляны коршун поднялся…". </w:t>
            </w:r>
            <w:r w:rsidRPr="00820FB9">
              <w:rPr>
                <w:rFonts w:ascii="Times New Roman" w:hAnsi="Times New Roman" w:cs="Times New Roman"/>
                <w:color w:val="000000"/>
                <w:sz w:val="24"/>
                <w:szCs w:val="24"/>
              </w:rPr>
              <w:t>Тематика произведений</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41</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42</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 А. Фет. Стихотворение (не менее двух), «Учись у них — у дуба, у берёзы…», «Я пришел к тебе с приветом…» </w:t>
            </w:r>
            <w:r w:rsidRPr="00820FB9">
              <w:rPr>
                <w:rFonts w:ascii="Times New Roman" w:hAnsi="Times New Roman" w:cs="Times New Roman"/>
                <w:color w:val="000000"/>
                <w:sz w:val="24"/>
                <w:szCs w:val="24"/>
              </w:rPr>
              <w:t>Проблематика произведений поэта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43</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 А. Фет. Стихотворения «Я пришёл к тебе с приветом…», «Учись у них — у дуба, у берёзы…». </w:t>
            </w:r>
            <w:r w:rsidRPr="00820FB9">
              <w:rPr>
                <w:rFonts w:ascii="Times New Roman" w:hAnsi="Times New Roman" w:cs="Times New Roman"/>
                <w:color w:val="000000"/>
                <w:sz w:val="24"/>
                <w:szCs w:val="24"/>
              </w:rPr>
              <w:t>Своеобразие художественного видения поэта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44</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Резервный урок. Итоговый урок по творчеству М.Ю. Лермонтова, А. В. Кольцова, Ф.И. Тютчева, А.А. Фета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45</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Резервный урок. И. С. Тургенев. Сборник рассказов "Записки охотника". Рассказ "Бежин луг". </w:t>
            </w:r>
            <w:r w:rsidRPr="00820FB9">
              <w:rPr>
                <w:rFonts w:ascii="Times New Roman" w:hAnsi="Times New Roman" w:cs="Times New Roman"/>
                <w:color w:val="000000"/>
                <w:sz w:val="24"/>
                <w:szCs w:val="24"/>
              </w:rPr>
              <w:t>Проблематика произведения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46</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И. С. Тургенев. Рассказ «Бежин луг». </w:t>
            </w:r>
            <w:r w:rsidRPr="00820FB9">
              <w:rPr>
                <w:rFonts w:ascii="Times New Roman" w:hAnsi="Times New Roman" w:cs="Times New Roman"/>
                <w:color w:val="000000"/>
                <w:sz w:val="24"/>
                <w:szCs w:val="24"/>
              </w:rPr>
              <w:t>Образы и герои</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47</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И. С. Тургенев.Рассказ «Бежин луг». Портрет и пейзаж в литературном произведении</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48</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Н. С. Лесков. Сказ «Левша». Художественные и жанровые особенности произведения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49</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Н. С. Лесков. Сказ «Левша»: образ главного героя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50</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Н. С. Лесков. Сказ «Левша»: авторское отношение к герою</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51</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Резервный урок. Итоговый урок по творчеству И.С. Тургенева, Н. С.Лескова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52</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Л. Н. Толстой. Повесть «Детство» (главы). </w:t>
            </w:r>
            <w:r w:rsidRPr="00820FB9">
              <w:rPr>
                <w:rFonts w:ascii="Times New Roman" w:hAnsi="Times New Roman" w:cs="Times New Roman"/>
                <w:color w:val="000000"/>
                <w:sz w:val="24"/>
                <w:szCs w:val="24"/>
              </w:rPr>
              <w:t>Тематика произведения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53</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Л. Н. Толстой. Повесть «Детство» (главы). </w:t>
            </w:r>
            <w:r w:rsidRPr="00820FB9">
              <w:rPr>
                <w:rFonts w:ascii="Times New Roman" w:hAnsi="Times New Roman" w:cs="Times New Roman"/>
                <w:color w:val="000000"/>
                <w:sz w:val="24"/>
                <w:szCs w:val="24"/>
              </w:rPr>
              <w:t>Проблематика повести</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54</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Развитие речи. Л. Н. Толстой. Повесть «Детство» (главы). Образы родителей</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55</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Развитие речи. Л. Н. Толстой. Повесть «Детство» (главы). Образы Карла Иваныча и Натальи Савишны</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56</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Итоговая контрольная работа по теме</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57</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 П. Чехов. Рассказы (три по выбору). «Толстый и тонкий», «Смерть чиновника», "Хамелеон". </w:t>
            </w:r>
            <w:r w:rsidRPr="00820FB9">
              <w:rPr>
                <w:rFonts w:ascii="Times New Roman" w:hAnsi="Times New Roman" w:cs="Times New Roman"/>
                <w:color w:val="000000"/>
                <w:sz w:val="24"/>
                <w:szCs w:val="24"/>
              </w:rPr>
              <w:t>Проблема маленького человека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58</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 П. Чехов. Рассказ «Хамелеон». </w:t>
            </w:r>
            <w:r w:rsidRPr="00820FB9">
              <w:rPr>
                <w:rFonts w:ascii="Times New Roman" w:hAnsi="Times New Roman" w:cs="Times New Roman"/>
                <w:color w:val="000000"/>
                <w:sz w:val="24"/>
                <w:szCs w:val="24"/>
              </w:rPr>
              <w:t>Юмор, ирония, источники комического</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59</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А. П. Чехов. Проблема истинных и ложных ценностей в рассказах писателя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60</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Резервный урок. А. П. Чехов. Художественные средства и приёмы изображения в рассказах</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61</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 И. Куприн. Рассказ «Чудесный доктор». </w:t>
            </w:r>
            <w:r w:rsidRPr="00820FB9">
              <w:rPr>
                <w:rFonts w:ascii="Times New Roman" w:hAnsi="Times New Roman" w:cs="Times New Roman"/>
                <w:color w:val="000000"/>
                <w:sz w:val="24"/>
                <w:szCs w:val="24"/>
              </w:rPr>
              <w:t>Тема рассказа. Сюжет</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62</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 И. Куприн. Рассказ «Чудесный доктор». </w:t>
            </w:r>
            <w:r w:rsidRPr="00820FB9">
              <w:rPr>
                <w:rFonts w:ascii="Times New Roman" w:hAnsi="Times New Roman" w:cs="Times New Roman"/>
                <w:color w:val="000000"/>
                <w:sz w:val="24"/>
                <w:szCs w:val="24"/>
              </w:rPr>
              <w:t>Проблематика произведения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63</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А. И. Куприн. Рассказ «Чудесный доктор». </w:t>
            </w:r>
            <w:r w:rsidRPr="00820FB9">
              <w:rPr>
                <w:rFonts w:ascii="Times New Roman" w:hAnsi="Times New Roman" w:cs="Times New Roman"/>
                <w:color w:val="000000"/>
                <w:sz w:val="24"/>
                <w:szCs w:val="24"/>
              </w:rPr>
              <w:t>Смысл названия рассказа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64</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Резервный урок. Итоговый урок по творчеству А.П. Чехова, А.И. Куприна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65</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66</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67</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68</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Стихотворения отечественных поэтов </w:t>
            </w:r>
            <w:r w:rsidRPr="00820FB9">
              <w:rPr>
                <w:rFonts w:ascii="Times New Roman" w:hAnsi="Times New Roman" w:cs="Times New Roman"/>
                <w:color w:val="000000"/>
                <w:sz w:val="24"/>
                <w:szCs w:val="24"/>
              </w:rPr>
              <w:t>XX</w:t>
            </w:r>
            <w:r w:rsidRPr="00820FB9">
              <w:rPr>
                <w:rFonts w:ascii="Times New Roman" w:hAnsi="Times New Roman" w:cs="Times New Roman"/>
                <w:color w:val="000000"/>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69</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Стихотворения отечественных поэтов </w:t>
            </w:r>
            <w:r w:rsidRPr="00820FB9">
              <w:rPr>
                <w:rFonts w:ascii="Times New Roman" w:hAnsi="Times New Roman" w:cs="Times New Roman"/>
                <w:color w:val="000000"/>
                <w:sz w:val="24"/>
                <w:szCs w:val="24"/>
              </w:rPr>
              <w:t>XX</w:t>
            </w:r>
            <w:r w:rsidRPr="00820FB9">
              <w:rPr>
                <w:rFonts w:ascii="Times New Roman" w:hAnsi="Times New Roman" w:cs="Times New Roman"/>
                <w:color w:val="000000"/>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70</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Стихотворения отечественных поэтов </w:t>
            </w:r>
            <w:r w:rsidRPr="00820FB9">
              <w:rPr>
                <w:rFonts w:ascii="Times New Roman" w:hAnsi="Times New Roman" w:cs="Times New Roman"/>
                <w:color w:val="000000"/>
                <w:sz w:val="24"/>
                <w:szCs w:val="24"/>
              </w:rPr>
              <w:t>XX</w:t>
            </w:r>
            <w:r w:rsidRPr="00820FB9">
              <w:rPr>
                <w:rFonts w:ascii="Times New Roman" w:hAnsi="Times New Roman" w:cs="Times New Roman"/>
                <w:color w:val="000000"/>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71</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Резервный урок. Итоговый урок по теме «Русская поэзия </w:t>
            </w:r>
            <w:r w:rsidRPr="00820FB9">
              <w:rPr>
                <w:rFonts w:ascii="Times New Roman" w:hAnsi="Times New Roman" w:cs="Times New Roman"/>
                <w:color w:val="000000"/>
                <w:sz w:val="24"/>
                <w:szCs w:val="24"/>
              </w:rPr>
              <w:t>XX</w:t>
            </w:r>
            <w:r w:rsidRPr="00820FB9">
              <w:rPr>
                <w:rFonts w:ascii="Times New Roman" w:hAnsi="Times New Roman" w:cs="Times New Roman"/>
                <w:color w:val="000000"/>
                <w:sz w:val="24"/>
                <w:szCs w:val="24"/>
                <w:lang w:val="ru-RU"/>
              </w:rPr>
              <w:t xml:space="preserve"> века»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72</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Проза отечественных писателей конца </w:t>
            </w:r>
            <w:r w:rsidRPr="00820FB9">
              <w:rPr>
                <w:rFonts w:ascii="Times New Roman" w:hAnsi="Times New Roman" w:cs="Times New Roman"/>
                <w:color w:val="000000"/>
                <w:sz w:val="24"/>
                <w:szCs w:val="24"/>
              </w:rPr>
              <w:t>XX</w:t>
            </w:r>
            <w:r w:rsidRPr="00820FB9">
              <w:rPr>
                <w:rFonts w:ascii="Times New Roman" w:hAnsi="Times New Roman" w:cs="Times New Roman"/>
                <w:color w:val="000000"/>
                <w:sz w:val="24"/>
                <w:szCs w:val="24"/>
                <w:lang w:val="ru-RU"/>
              </w:rPr>
              <w:t xml:space="preserve"> — начала </w:t>
            </w:r>
            <w:r w:rsidRPr="00820FB9">
              <w:rPr>
                <w:rFonts w:ascii="Times New Roman" w:hAnsi="Times New Roman" w:cs="Times New Roman"/>
                <w:color w:val="000000"/>
                <w:sz w:val="24"/>
                <w:szCs w:val="24"/>
              </w:rPr>
              <w:t>XXI</w:t>
            </w:r>
            <w:r w:rsidRPr="00820FB9">
              <w:rPr>
                <w:rFonts w:ascii="Times New Roman" w:hAnsi="Times New Roman" w:cs="Times New Roman"/>
                <w:color w:val="000000"/>
                <w:sz w:val="24"/>
                <w:szCs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73</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 xml:space="preserve">Проза отечественных писателей конца </w:t>
            </w:r>
            <w:r w:rsidRPr="00820FB9">
              <w:rPr>
                <w:rFonts w:ascii="Times New Roman" w:hAnsi="Times New Roman" w:cs="Times New Roman"/>
                <w:color w:val="000000"/>
                <w:sz w:val="24"/>
                <w:szCs w:val="24"/>
              </w:rPr>
              <w:t>XX</w:t>
            </w:r>
            <w:r w:rsidRPr="00820FB9">
              <w:rPr>
                <w:rFonts w:ascii="Times New Roman" w:hAnsi="Times New Roman" w:cs="Times New Roman"/>
                <w:color w:val="000000"/>
                <w:sz w:val="24"/>
                <w:szCs w:val="24"/>
                <w:lang w:val="ru-RU"/>
              </w:rPr>
              <w:t xml:space="preserve"> — начала </w:t>
            </w:r>
            <w:r w:rsidRPr="00820FB9">
              <w:rPr>
                <w:rFonts w:ascii="Times New Roman" w:hAnsi="Times New Roman" w:cs="Times New Roman"/>
                <w:color w:val="000000"/>
                <w:sz w:val="24"/>
                <w:szCs w:val="24"/>
              </w:rPr>
              <w:t>XXI</w:t>
            </w:r>
            <w:r w:rsidRPr="00820FB9">
              <w:rPr>
                <w:rFonts w:ascii="Times New Roman" w:hAnsi="Times New Roman" w:cs="Times New Roman"/>
                <w:color w:val="000000"/>
                <w:sz w:val="24"/>
                <w:szCs w:val="24"/>
                <w:lang w:val="ru-RU"/>
              </w:rPr>
              <w:t xml:space="preserve"> века. Тематика, идейно-художественное содержание произведения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74</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В. Г. Распутин. Рассказ «Уроки французского». </w:t>
            </w:r>
            <w:r w:rsidRPr="00820FB9">
              <w:rPr>
                <w:rFonts w:ascii="Times New Roman" w:hAnsi="Times New Roman" w:cs="Times New Roman"/>
                <w:color w:val="000000"/>
                <w:sz w:val="24"/>
                <w:szCs w:val="24"/>
              </w:rPr>
              <w:t>Трудности послевоенного времени</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75</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В. Г. Распутин. Рассказ «Уроки французского». </w:t>
            </w:r>
            <w:r w:rsidRPr="00820FB9">
              <w:rPr>
                <w:rFonts w:ascii="Times New Roman" w:hAnsi="Times New Roman" w:cs="Times New Roman"/>
                <w:color w:val="000000"/>
                <w:sz w:val="24"/>
                <w:szCs w:val="24"/>
              </w:rPr>
              <w:t>Образ главного героя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76</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Резервный урок. В. Г. Распутин. Рассказ «Уроки французского». Нравственная проблематика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77</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Произведения отечественных писателей на тему взросления человека. </w:t>
            </w:r>
            <w:r w:rsidRPr="00820FB9">
              <w:rPr>
                <w:rFonts w:ascii="Times New Roman" w:hAnsi="Times New Roman" w:cs="Times New Roman"/>
                <w:color w:val="000000"/>
                <w:sz w:val="24"/>
                <w:szCs w:val="24"/>
              </w:rPr>
              <w:t>Обзор произведений.не менее двух на выбор</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78</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Р. П. Погодин. Идейно-художественная особенность рассказов из книги «Кирпичные острова»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79</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Р. И. Фраерман. «Дикая собака Динго, или Повесть о первой любви». </w:t>
            </w:r>
            <w:r w:rsidRPr="00820FB9">
              <w:rPr>
                <w:rFonts w:ascii="Times New Roman" w:hAnsi="Times New Roman" w:cs="Times New Roman"/>
                <w:color w:val="000000"/>
                <w:sz w:val="24"/>
                <w:szCs w:val="24"/>
              </w:rPr>
              <w:t>Проблематика повести</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80</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Внеклассное чтение. Ю. И. Коваль. Повесть «Самая лёгкая лодка в мире». </w:t>
            </w:r>
            <w:r w:rsidRPr="00820FB9">
              <w:rPr>
                <w:rFonts w:ascii="Times New Roman" w:hAnsi="Times New Roman" w:cs="Times New Roman"/>
                <w:color w:val="000000"/>
                <w:sz w:val="24"/>
                <w:szCs w:val="24"/>
              </w:rPr>
              <w:t>Система образов</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81</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Произведения современных отечественных писателей-фантастов. (не менее двух). Например,А. В. Жвалевский и Е. Б. Пастернак. </w:t>
            </w:r>
            <w:r w:rsidRPr="00820FB9">
              <w:rPr>
                <w:rFonts w:ascii="Times New Roman" w:hAnsi="Times New Roman" w:cs="Times New Roman"/>
                <w:color w:val="000000"/>
                <w:sz w:val="24"/>
                <w:szCs w:val="24"/>
              </w:rPr>
              <w:t>Повесть «Время всегда хорошее». Конфликт в произведении</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82</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А. В. Жвалевский и Е. Б. Пастернак. Повесть «Время всегда хорошее». Нравственный выбор героев</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83</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В. В. Ледерман. «Календарь ма(й)я». </w:t>
            </w:r>
            <w:r w:rsidRPr="00820FB9">
              <w:rPr>
                <w:rFonts w:ascii="Times New Roman" w:hAnsi="Times New Roman" w:cs="Times New Roman"/>
                <w:color w:val="000000"/>
                <w:sz w:val="24"/>
                <w:szCs w:val="24"/>
              </w:rPr>
              <w:t>Сюжет и композиция произведения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84</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В. В. Ледерман. «Календарь ма(й)я». </w:t>
            </w:r>
            <w:r w:rsidRPr="00820FB9">
              <w:rPr>
                <w:rFonts w:ascii="Times New Roman" w:hAnsi="Times New Roman" w:cs="Times New Roman"/>
                <w:color w:val="000000"/>
                <w:sz w:val="24"/>
                <w:szCs w:val="24"/>
              </w:rPr>
              <w:t>Смысл названия произведения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85</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820FB9">
              <w:rPr>
                <w:rFonts w:ascii="Times New Roman" w:hAnsi="Times New Roman" w:cs="Times New Roman"/>
                <w:color w:val="000000"/>
                <w:sz w:val="24"/>
                <w:szCs w:val="24"/>
              </w:rPr>
              <w:t>Тема. Проблематика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86</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sidRPr="00820FB9">
              <w:rPr>
                <w:rFonts w:ascii="Times New Roman" w:hAnsi="Times New Roman" w:cs="Times New Roman"/>
                <w:color w:val="000000"/>
                <w:sz w:val="24"/>
                <w:szCs w:val="24"/>
              </w:rPr>
              <w:t>Лирический герой</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87</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Д. Дефо. «Робинзон Крузо» (главы по выбору). </w:t>
            </w:r>
            <w:r w:rsidRPr="00820FB9">
              <w:rPr>
                <w:rFonts w:ascii="Times New Roman" w:hAnsi="Times New Roman" w:cs="Times New Roman"/>
                <w:color w:val="000000"/>
                <w:sz w:val="24"/>
                <w:szCs w:val="24"/>
              </w:rPr>
              <w:t>Тема, идея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88</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Д. Дефо. «Робинзон Крузо» (главы по выбору). </w:t>
            </w:r>
            <w:r w:rsidRPr="00820FB9">
              <w:rPr>
                <w:rFonts w:ascii="Times New Roman" w:hAnsi="Times New Roman" w:cs="Times New Roman"/>
                <w:color w:val="000000"/>
                <w:sz w:val="24"/>
                <w:szCs w:val="24"/>
              </w:rPr>
              <w:t>Образ главного героя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89</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Дж. Свифт. «Путешествия Гулливера» (главы по выбору). </w:t>
            </w:r>
            <w:r w:rsidRPr="00820FB9">
              <w:rPr>
                <w:rFonts w:ascii="Times New Roman" w:hAnsi="Times New Roman" w:cs="Times New Roman"/>
                <w:color w:val="000000"/>
                <w:sz w:val="24"/>
                <w:szCs w:val="24"/>
              </w:rPr>
              <w:t>Идея произведения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90</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Дж. Свифт. «Путешествия Гулливера» (главы по выбору). </w:t>
            </w:r>
            <w:r w:rsidRPr="00820FB9">
              <w:rPr>
                <w:rFonts w:ascii="Times New Roman" w:hAnsi="Times New Roman" w:cs="Times New Roman"/>
                <w:color w:val="000000"/>
                <w:sz w:val="24"/>
                <w:szCs w:val="24"/>
              </w:rPr>
              <w:t>Проблематика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91</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820FB9">
              <w:rPr>
                <w:rFonts w:ascii="Times New Roman" w:hAnsi="Times New Roman" w:cs="Times New Roman"/>
                <w:color w:val="000000"/>
                <w:sz w:val="24"/>
                <w:szCs w:val="24"/>
              </w:rPr>
              <w:t>Тема, идея, проблематика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92</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820FB9">
              <w:rPr>
                <w:rFonts w:ascii="Times New Roman" w:hAnsi="Times New Roman" w:cs="Times New Roman"/>
                <w:color w:val="000000"/>
                <w:sz w:val="24"/>
                <w:szCs w:val="24"/>
              </w:rPr>
              <w:t>Сюжет, композиция. Образ героя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93</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820FB9">
              <w:rPr>
                <w:rFonts w:ascii="Times New Roman" w:hAnsi="Times New Roman" w:cs="Times New Roman"/>
                <w:color w:val="000000"/>
                <w:sz w:val="24"/>
                <w:szCs w:val="24"/>
              </w:rPr>
              <w:t>Тема, идея, проблематика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94</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820FB9">
              <w:rPr>
                <w:rFonts w:ascii="Times New Roman" w:hAnsi="Times New Roman" w:cs="Times New Roman"/>
                <w:color w:val="000000"/>
                <w:sz w:val="24"/>
                <w:szCs w:val="24"/>
              </w:rPr>
              <w:t>Сюжет, композиция, образ главного героя. Смысл названия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95</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Внеклассное чтение. Произведения зарубежных писателей на тему взросления человека (по выбору)</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96</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Итоговая контрольная работа по теме</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97</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98</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Произведения современных зарубежных писателей-фантастов. Дж. К. Роулинг. Роман «Гарри Поттер» (главы по выбору). </w:t>
            </w:r>
            <w:r w:rsidRPr="00820FB9">
              <w:rPr>
                <w:rFonts w:ascii="Times New Roman" w:hAnsi="Times New Roman" w:cs="Times New Roman"/>
                <w:color w:val="000000"/>
                <w:sz w:val="24"/>
                <w:szCs w:val="24"/>
              </w:rPr>
              <w:t>Сюжет. Система образов</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99</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Произведения современных зарубежных писателей-фантастов. Д. У. Джонс. «Дом с характером». </w:t>
            </w:r>
            <w:r w:rsidRPr="00820FB9">
              <w:rPr>
                <w:rFonts w:ascii="Times New Roman" w:hAnsi="Times New Roman" w:cs="Times New Roman"/>
                <w:color w:val="000000"/>
                <w:sz w:val="24"/>
                <w:szCs w:val="24"/>
              </w:rPr>
              <w:t>Тема, идея</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100</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Резервный урок. Произведения современных зарубежных писателей-фантастов. </w:t>
            </w:r>
            <w:r w:rsidRPr="00820FB9">
              <w:rPr>
                <w:rFonts w:ascii="Times New Roman" w:hAnsi="Times New Roman" w:cs="Times New Roman"/>
                <w:color w:val="000000"/>
                <w:sz w:val="24"/>
                <w:szCs w:val="24"/>
              </w:rPr>
              <w:t>Д. У. Джонс. «Дом с характером». Сюжет. Система образов</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101</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Внеклассное чтение. Произведения современных зарубежных писателей-фантастов</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EE3C64" w:rsidTr="00EE3C64">
        <w:trPr>
          <w:trHeight w:val="144"/>
          <w:tblCellSpacing w:w="20" w:type="nil"/>
        </w:trPr>
        <w:tc>
          <w:tcPr>
            <w:tcW w:w="789" w:type="dxa"/>
            <w:tcMar>
              <w:top w:w="50" w:type="dxa"/>
              <w:left w:w="100" w:type="dxa"/>
            </w:tcMar>
            <w:vAlign w:val="center"/>
          </w:tcPr>
          <w:p w:rsidR="00EE3C64" w:rsidRPr="00820FB9" w:rsidRDefault="00EE3C64">
            <w:pPr>
              <w:spacing w:after="0"/>
              <w:rPr>
                <w:rFonts w:ascii="Times New Roman" w:hAnsi="Times New Roman" w:cs="Times New Roman"/>
                <w:sz w:val="24"/>
                <w:szCs w:val="24"/>
              </w:rPr>
            </w:pPr>
            <w:r w:rsidRPr="00820FB9">
              <w:rPr>
                <w:rFonts w:ascii="Times New Roman" w:hAnsi="Times New Roman" w:cs="Times New Roman"/>
                <w:color w:val="000000"/>
                <w:sz w:val="24"/>
                <w:szCs w:val="24"/>
              </w:rPr>
              <w:t>102</w:t>
            </w:r>
          </w:p>
        </w:tc>
        <w:tc>
          <w:tcPr>
            <w:tcW w:w="8525"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Резервный урок. Итоговый урок за год. </w:t>
            </w:r>
            <w:r w:rsidRPr="00820FB9">
              <w:rPr>
                <w:rFonts w:ascii="Times New Roman" w:hAnsi="Times New Roman" w:cs="Times New Roman"/>
                <w:color w:val="000000"/>
                <w:sz w:val="24"/>
                <w:szCs w:val="24"/>
              </w:rPr>
              <w:t>Список рекомендуемой литературы</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p>
        </w:tc>
        <w:tc>
          <w:tcPr>
            <w:tcW w:w="1069" w:type="dxa"/>
            <w:tcMar>
              <w:top w:w="50" w:type="dxa"/>
              <w:left w:w="100" w:type="dxa"/>
            </w:tcMar>
            <w:vAlign w:val="center"/>
          </w:tcPr>
          <w:p w:rsidR="00EE3C64" w:rsidRPr="00820FB9" w:rsidRDefault="00EE3C64">
            <w:pPr>
              <w:spacing w:after="0"/>
              <w:ind w:left="135"/>
              <w:rPr>
                <w:rFonts w:ascii="Times New Roman" w:hAnsi="Times New Roman" w:cs="Times New Roman"/>
                <w:sz w:val="24"/>
                <w:szCs w:val="24"/>
              </w:rPr>
            </w:pPr>
          </w:p>
        </w:tc>
        <w:tc>
          <w:tcPr>
            <w:tcW w:w="915" w:type="dxa"/>
          </w:tcPr>
          <w:p w:rsidR="00EE3C64" w:rsidRPr="00820FB9" w:rsidRDefault="00EE3C64">
            <w:pPr>
              <w:spacing w:after="0"/>
              <w:ind w:left="135"/>
              <w:rPr>
                <w:rFonts w:ascii="Times New Roman" w:hAnsi="Times New Roman" w:cs="Times New Roman"/>
                <w:sz w:val="24"/>
                <w:szCs w:val="24"/>
              </w:rPr>
            </w:pPr>
          </w:p>
        </w:tc>
      </w:tr>
      <w:tr w:rsidR="00EE3C64" w:rsidRPr="00820FB9" w:rsidTr="00EE3C64">
        <w:trPr>
          <w:gridAfter w:val="1"/>
          <w:wAfter w:w="915" w:type="dxa"/>
          <w:trHeight w:val="144"/>
          <w:tblCellSpacing w:w="20" w:type="nil"/>
        </w:trPr>
        <w:tc>
          <w:tcPr>
            <w:tcW w:w="9314" w:type="dxa"/>
            <w:gridSpan w:val="2"/>
            <w:tcMar>
              <w:top w:w="50" w:type="dxa"/>
              <w:left w:w="100" w:type="dxa"/>
            </w:tcMar>
            <w:vAlign w:val="center"/>
          </w:tcPr>
          <w:p w:rsidR="00EE3C64" w:rsidRPr="00820FB9" w:rsidRDefault="00EE3C64">
            <w:pPr>
              <w:spacing w:after="0"/>
              <w:ind w:left="135"/>
              <w:rPr>
                <w:rFonts w:ascii="Times New Roman" w:hAnsi="Times New Roman" w:cs="Times New Roman"/>
                <w:sz w:val="24"/>
                <w:szCs w:val="24"/>
                <w:lang w:val="ru-RU"/>
              </w:rPr>
            </w:pPr>
            <w:r w:rsidRPr="00820FB9">
              <w:rPr>
                <w:rFonts w:ascii="Times New Roman" w:hAnsi="Times New Roman" w:cs="Times New Roman"/>
                <w:color w:val="000000"/>
                <w:sz w:val="24"/>
                <w:szCs w:val="24"/>
                <w:lang w:val="ru-RU"/>
              </w:rPr>
              <w:t>ОБЩЕЕ КОЛИЧЕСТВО ЧАСОВ ПО ПРОГРАММЕ</w:t>
            </w:r>
          </w:p>
        </w:tc>
        <w:tc>
          <w:tcPr>
            <w:tcW w:w="850"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lang w:val="ru-RU"/>
              </w:rPr>
              <w:t xml:space="preserve"> </w:t>
            </w:r>
            <w:r w:rsidRPr="00820FB9">
              <w:rPr>
                <w:rFonts w:ascii="Times New Roman" w:hAnsi="Times New Roman" w:cs="Times New Roman"/>
                <w:color w:val="000000"/>
                <w:sz w:val="24"/>
                <w:szCs w:val="24"/>
              </w:rPr>
              <w:t xml:space="preserve">102 </w:t>
            </w:r>
          </w:p>
        </w:tc>
        <w:tc>
          <w:tcPr>
            <w:tcW w:w="1276"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2 </w:t>
            </w:r>
          </w:p>
        </w:tc>
        <w:tc>
          <w:tcPr>
            <w:tcW w:w="1318" w:type="dxa"/>
            <w:tcMar>
              <w:top w:w="50" w:type="dxa"/>
              <w:left w:w="100" w:type="dxa"/>
            </w:tcMar>
            <w:vAlign w:val="center"/>
          </w:tcPr>
          <w:p w:rsidR="00EE3C64" w:rsidRPr="00820FB9" w:rsidRDefault="00EE3C64">
            <w:pPr>
              <w:spacing w:after="0"/>
              <w:ind w:left="135"/>
              <w:jc w:val="center"/>
              <w:rPr>
                <w:rFonts w:ascii="Times New Roman" w:hAnsi="Times New Roman" w:cs="Times New Roman"/>
                <w:sz w:val="24"/>
                <w:szCs w:val="24"/>
              </w:rPr>
            </w:pPr>
            <w:r w:rsidRPr="00820FB9">
              <w:rPr>
                <w:rFonts w:ascii="Times New Roman" w:hAnsi="Times New Roman" w:cs="Times New Roman"/>
                <w:color w:val="000000"/>
                <w:sz w:val="24"/>
                <w:szCs w:val="24"/>
              </w:rPr>
              <w:t xml:space="preserve"> 0 </w:t>
            </w:r>
          </w:p>
        </w:tc>
        <w:tc>
          <w:tcPr>
            <w:tcW w:w="1069" w:type="dxa"/>
          </w:tcPr>
          <w:p w:rsidR="00EE3C64" w:rsidRPr="00820FB9" w:rsidRDefault="00EE3C64">
            <w:pPr>
              <w:spacing w:after="0"/>
              <w:ind w:left="135"/>
              <w:jc w:val="center"/>
              <w:rPr>
                <w:rFonts w:ascii="Times New Roman" w:hAnsi="Times New Roman" w:cs="Times New Roman"/>
                <w:color w:val="000000"/>
                <w:sz w:val="24"/>
                <w:szCs w:val="24"/>
              </w:rPr>
            </w:pPr>
          </w:p>
        </w:tc>
      </w:tr>
    </w:tbl>
    <w:p w:rsidR="00706DE6" w:rsidRPr="00820FB9" w:rsidRDefault="00706DE6">
      <w:pPr>
        <w:rPr>
          <w:rFonts w:ascii="Times New Roman" w:hAnsi="Times New Roman" w:cs="Times New Roman"/>
          <w:sz w:val="24"/>
          <w:szCs w:val="24"/>
        </w:rPr>
        <w:sectPr w:rsidR="00706DE6" w:rsidRPr="00820FB9" w:rsidSect="001524B3">
          <w:pgSz w:w="16383" w:h="11906" w:orient="landscape"/>
          <w:pgMar w:top="1134" w:right="850" w:bottom="709" w:left="1701" w:header="720" w:footer="720" w:gutter="0"/>
          <w:cols w:space="720"/>
        </w:sectPr>
      </w:pPr>
    </w:p>
    <w:bookmarkEnd w:id="24"/>
    <w:p w:rsidR="001524B3" w:rsidRPr="009D12CD" w:rsidRDefault="001524B3" w:rsidP="001524B3">
      <w:pPr>
        <w:tabs>
          <w:tab w:val="left" w:pos="2280"/>
        </w:tabs>
        <w:jc w:val="center"/>
        <w:rPr>
          <w:rFonts w:ascii="Times New Roman" w:eastAsia="Calibri" w:hAnsi="Times New Roman" w:cs="Times New Roman"/>
          <w:b/>
          <w:sz w:val="24"/>
          <w:szCs w:val="24"/>
          <w:lang w:val="ru-RU"/>
        </w:rPr>
      </w:pPr>
      <w:r w:rsidRPr="009D12CD">
        <w:rPr>
          <w:rFonts w:ascii="Times New Roman" w:hAnsi="Times New Roman" w:cs="Times New Roman"/>
          <w:color w:val="333333"/>
          <w:sz w:val="24"/>
          <w:szCs w:val="24"/>
          <w:lang w:val="ru-RU"/>
        </w:rPr>
        <w:t>‌‌</w:t>
      </w:r>
      <w:r w:rsidRPr="009D12CD">
        <w:rPr>
          <w:rFonts w:ascii="Times New Roman" w:eastAsia="Calibri" w:hAnsi="Times New Roman" w:cs="Times New Roman"/>
          <w:b/>
          <w:sz w:val="24"/>
          <w:szCs w:val="24"/>
          <w:lang w:val="ru-RU"/>
        </w:rPr>
        <w:t xml:space="preserve"> Лист корректировки календарно – тематического планирования</w:t>
      </w:r>
    </w:p>
    <w:p w:rsidR="001524B3" w:rsidRPr="009D12CD" w:rsidRDefault="001524B3" w:rsidP="001524B3">
      <w:pPr>
        <w:tabs>
          <w:tab w:val="left" w:pos="2280"/>
        </w:tabs>
        <w:spacing w:after="160" w:line="259" w:lineRule="auto"/>
        <w:rPr>
          <w:rFonts w:ascii="Times New Roman" w:eastAsia="Calibri" w:hAnsi="Times New Roman" w:cs="Times New Roman"/>
          <w:sz w:val="24"/>
          <w:szCs w:val="24"/>
          <w:lang w:val="ru-RU"/>
        </w:rPr>
      </w:pPr>
      <w:r w:rsidRPr="009D12CD">
        <w:rPr>
          <w:rFonts w:ascii="Times New Roman" w:eastAsia="Calibri" w:hAnsi="Times New Roman" w:cs="Times New Roman"/>
          <w:sz w:val="24"/>
          <w:szCs w:val="24"/>
          <w:lang w:val="ru-RU"/>
        </w:rPr>
        <w:t>Цель: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2"/>
        <w:gridCol w:w="1228"/>
        <w:gridCol w:w="1640"/>
        <w:gridCol w:w="1720"/>
        <w:gridCol w:w="2325"/>
        <w:gridCol w:w="1071"/>
        <w:gridCol w:w="1075"/>
        <w:gridCol w:w="1767"/>
        <w:gridCol w:w="1767"/>
      </w:tblGrid>
      <w:tr w:rsidR="001524B3" w:rsidRPr="009D12CD" w:rsidTr="005B53EC">
        <w:trPr>
          <w:trHeight w:val="443"/>
        </w:trPr>
        <w:tc>
          <w:tcPr>
            <w:tcW w:w="1619" w:type="dxa"/>
            <w:vMerge w:val="restart"/>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r w:rsidRPr="009D12CD">
              <w:rPr>
                <w:rFonts w:ascii="Times New Roman" w:eastAsia="Calibri" w:hAnsi="Times New Roman" w:cs="Times New Roman"/>
                <w:sz w:val="24"/>
                <w:szCs w:val="24"/>
                <w:lang w:val="ru-RU"/>
              </w:rPr>
              <w:t>Предмет</w:t>
            </w:r>
          </w:p>
        </w:tc>
        <w:tc>
          <w:tcPr>
            <w:tcW w:w="1260" w:type="dxa"/>
            <w:vMerge w:val="restart"/>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r w:rsidRPr="009D12CD">
              <w:rPr>
                <w:rFonts w:ascii="Times New Roman" w:eastAsia="Calibri" w:hAnsi="Times New Roman" w:cs="Times New Roman"/>
                <w:sz w:val="24"/>
                <w:szCs w:val="24"/>
                <w:lang w:val="ru-RU"/>
              </w:rPr>
              <w:t>Класс</w:t>
            </w:r>
          </w:p>
        </w:tc>
        <w:tc>
          <w:tcPr>
            <w:tcW w:w="1685" w:type="dxa"/>
            <w:vMerge w:val="restart"/>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r w:rsidRPr="009D12CD">
              <w:rPr>
                <w:rFonts w:ascii="Times New Roman" w:eastAsia="Calibri" w:hAnsi="Times New Roman" w:cs="Times New Roman"/>
                <w:sz w:val="24"/>
                <w:szCs w:val="24"/>
                <w:lang w:val="ru-RU"/>
              </w:rPr>
              <w:t>Учитель</w:t>
            </w:r>
          </w:p>
        </w:tc>
        <w:tc>
          <w:tcPr>
            <w:tcW w:w="1720" w:type="dxa"/>
            <w:vMerge w:val="restart"/>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r w:rsidRPr="009D12CD">
              <w:rPr>
                <w:rFonts w:ascii="Times New Roman" w:eastAsia="Calibri" w:hAnsi="Times New Roman" w:cs="Times New Roman"/>
                <w:sz w:val="24"/>
                <w:szCs w:val="24"/>
                <w:lang w:val="ru-RU"/>
              </w:rPr>
              <w:t>Дата пропущенного урока</w:t>
            </w:r>
          </w:p>
        </w:tc>
        <w:tc>
          <w:tcPr>
            <w:tcW w:w="2452" w:type="dxa"/>
            <w:vMerge w:val="restart"/>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r w:rsidRPr="009D12CD">
              <w:rPr>
                <w:rFonts w:ascii="Times New Roman" w:eastAsia="Calibri" w:hAnsi="Times New Roman" w:cs="Times New Roman"/>
                <w:sz w:val="24"/>
                <w:szCs w:val="24"/>
                <w:lang w:val="ru-RU"/>
              </w:rPr>
              <w:t>Тема</w:t>
            </w:r>
          </w:p>
        </w:tc>
        <w:tc>
          <w:tcPr>
            <w:tcW w:w="2196" w:type="dxa"/>
            <w:gridSpan w:val="2"/>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r w:rsidRPr="009D12CD">
              <w:rPr>
                <w:rFonts w:ascii="Times New Roman" w:eastAsia="Calibri" w:hAnsi="Times New Roman" w:cs="Times New Roman"/>
                <w:sz w:val="24"/>
                <w:szCs w:val="24"/>
                <w:lang w:val="ru-RU"/>
              </w:rPr>
              <w:t>Количество часов</w:t>
            </w:r>
          </w:p>
        </w:tc>
        <w:tc>
          <w:tcPr>
            <w:tcW w:w="1769" w:type="dxa"/>
            <w:vMerge w:val="restart"/>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r w:rsidRPr="009D12CD">
              <w:rPr>
                <w:rFonts w:ascii="Times New Roman" w:eastAsia="Calibri" w:hAnsi="Times New Roman" w:cs="Times New Roman"/>
                <w:sz w:val="24"/>
                <w:szCs w:val="24"/>
                <w:lang w:val="ru-RU"/>
              </w:rPr>
              <w:t>Причина корректировки</w:t>
            </w:r>
          </w:p>
        </w:tc>
        <w:tc>
          <w:tcPr>
            <w:tcW w:w="1769" w:type="dxa"/>
            <w:vMerge w:val="restart"/>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r w:rsidRPr="009D12CD">
              <w:rPr>
                <w:rFonts w:ascii="Times New Roman" w:eastAsia="Calibri" w:hAnsi="Times New Roman" w:cs="Times New Roman"/>
                <w:sz w:val="24"/>
                <w:szCs w:val="24"/>
                <w:lang w:val="ru-RU"/>
              </w:rPr>
              <w:t>Способ корректировки</w:t>
            </w:r>
          </w:p>
        </w:tc>
      </w:tr>
      <w:tr w:rsidR="001524B3" w:rsidRPr="009D12CD" w:rsidTr="005B53EC">
        <w:trPr>
          <w:trHeight w:val="442"/>
        </w:trPr>
        <w:tc>
          <w:tcPr>
            <w:tcW w:w="1619" w:type="dxa"/>
            <w:vMerge/>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vMerge/>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vMerge/>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vMerge/>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vMerge/>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r w:rsidRPr="009D12CD">
              <w:rPr>
                <w:rFonts w:ascii="Times New Roman" w:eastAsia="Calibri" w:hAnsi="Times New Roman" w:cs="Times New Roman"/>
                <w:sz w:val="24"/>
                <w:szCs w:val="24"/>
                <w:lang w:val="ru-RU"/>
              </w:rPr>
              <w:t>по плану</w:t>
            </w: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r w:rsidRPr="009D12CD">
              <w:rPr>
                <w:rFonts w:ascii="Times New Roman" w:eastAsia="Calibri" w:hAnsi="Times New Roman" w:cs="Times New Roman"/>
                <w:sz w:val="24"/>
                <w:szCs w:val="24"/>
                <w:lang w:val="ru-RU"/>
              </w:rPr>
              <w:t>дано</w:t>
            </w:r>
          </w:p>
        </w:tc>
        <w:tc>
          <w:tcPr>
            <w:tcW w:w="1769" w:type="dxa"/>
            <w:vMerge/>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vMerge/>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Times New Roman" w:eastAsia="Calibri" w:hAnsi="Times New Roman" w:cs="Times New Roman"/>
                <w:sz w:val="24"/>
                <w:szCs w:val="24"/>
                <w:lang w:val="ru-RU"/>
              </w:rPr>
            </w:pPr>
          </w:p>
        </w:tc>
      </w:tr>
      <w:tr w:rsidR="001524B3" w:rsidRPr="009D12CD" w:rsidTr="005B53EC">
        <w:tc>
          <w:tcPr>
            <w:tcW w:w="1619" w:type="dxa"/>
            <w:shd w:val="clear" w:color="auto" w:fill="auto"/>
          </w:tcPr>
          <w:p w:rsidR="001524B3" w:rsidRPr="009D12CD" w:rsidRDefault="001524B3" w:rsidP="005B53EC">
            <w:pPr>
              <w:tabs>
                <w:tab w:val="left" w:pos="2280"/>
              </w:tabs>
              <w:spacing w:after="0" w:line="240" w:lineRule="auto"/>
              <w:rPr>
                <w:rFonts w:ascii="Calibri" w:eastAsia="Calibri" w:hAnsi="Calibri" w:cs="Times New Roman"/>
                <w:sz w:val="24"/>
                <w:szCs w:val="24"/>
                <w:lang w:val="ru-RU"/>
              </w:rPr>
            </w:pPr>
          </w:p>
        </w:tc>
        <w:tc>
          <w:tcPr>
            <w:tcW w:w="1260" w:type="dxa"/>
            <w:shd w:val="clear" w:color="auto" w:fill="auto"/>
          </w:tcPr>
          <w:p w:rsidR="001524B3" w:rsidRPr="009D12CD" w:rsidRDefault="001524B3" w:rsidP="005B53EC">
            <w:pPr>
              <w:tabs>
                <w:tab w:val="left" w:pos="2280"/>
              </w:tabs>
              <w:spacing w:after="0" w:line="240" w:lineRule="auto"/>
              <w:rPr>
                <w:rFonts w:ascii="Calibri" w:eastAsia="Calibri" w:hAnsi="Calibri" w:cs="Times New Roman"/>
                <w:sz w:val="24"/>
                <w:szCs w:val="24"/>
                <w:lang w:val="ru-RU"/>
              </w:rPr>
            </w:pPr>
          </w:p>
        </w:tc>
        <w:tc>
          <w:tcPr>
            <w:tcW w:w="1685" w:type="dxa"/>
            <w:shd w:val="clear" w:color="auto" w:fill="auto"/>
          </w:tcPr>
          <w:p w:rsidR="001524B3" w:rsidRPr="009D12CD" w:rsidRDefault="001524B3" w:rsidP="005B53EC">
            <w:pPr>
              <w:tabs>
                <w:tab w:val="left" w:pos="2280"/>
              </w:tabs>
              <w:spacing w:after="0" w:line="240" w:lineRule="auto"/>
              <w:rPr>
                <w:rFonts w:ascii="Calibri" w:eastAsia="Calibri" w:hAnsi="Calibri" w:cs="Times New Roman"/>
                <w:sz w:val="24"/>
                <w:szCs w:val="24"/>
                <w:lang w:val="ru-RU"/>
              </w:rPr>
            </w:pPr>
          </w:p>
        </w:tc>
        <w:tc>
          <w:tcPr>
            <w:tcW w:w="1720" w:type="dxa"/>
            <w:shd w:val="clear" w:color="auto" w:fill="auto"/>
          </w:tcPr>
          <w:p w:rsidR="001524B3" w:rsidRPr="009D12CD" w:rsidRDefault="001524B3" w:rsidP="005B53EC">
            <w:pPr>
              <w:tabs>
                <w:tab w:val="left" w:pos="2280"/>
              </w:tabs>
              <w:spacing w:after="0" w:line="240" w:lineRule="auto"/>
              <w:rPr>
                <w:rFonts w:ascii="Calibri" w:eastAsia="Calibri" w:hAnsi="Calibri" w:cs="Times New Roman"/>
                <w:sz w:val="24"/>
                <w:szCs w:val="24"/>
                <w:lang w:val="ru-RU"/>
              </w:rPr>
            </w:pPr>
          </w:p>
        </w:tc>
        <w:tc>
          <w:tcPr>
            <w:tcW w:w="2452" w:type="dxa"/>
            <w:shd w:val="clear" w:color="auto" w:fill="auto"/>
          </w:tcPr>
          <w:p w:rsidR="001524B3" w:rsidRPr="009D12CD" w:rsidRDefault="001524B3" w:rsidP="005B53EC">
            <w:pPr>
              <w:tabs>
                <w:tab w:val="left" w:pos="2280"/>
              </w:tabs>
              <w:spacing w:after="0" w:line="240" w:lineRule="auto"/>
              <w:rPr>
                <w:rFonts w:ascii="Calibri" w:eastAsia="Calibri" w:hAnsi="Calibri" w:cs="Times New Roman"/>
                <w:sz w:val="24"/>
                <w:szCs w:val="24"/>
                <w:lang w:val="ru-RU"/>
              </w:rPr>
            </w:pPr>
          </w:p>
        </w:tc>
        <w:tc>
          <w:tcPr>
            <w:tcW w:w="1091" w:type="dxa"/>
            <w:shd w:val="clear" w:color="auto" w:fill="auto"/>
          </w:tcPr>
          <w:p w:rsidR="001524B3" w:rsidRPr="009D12CD" w:rsidRDefault="001524B3" w:rsidP="005B53EC">
            <w:pPr>
              <w:tabs>
                <w:tab w:val="left" w:pos="2280"/>
              </w:tabs>
              <w:spacing w:after="0" w:line="240" w:lineRule="auto"/>
              <w:rPr>
                <w:rFonts w:ascii="Calibri" w:eastAsia="Calibri" w:hAnsi="Calibri" w:cs="Times New Roman"/>
                <w:sz w:val="24"/>
                <w:szCs w:val="24"/>
                <w:lang w:val="ru-RU"/>
              </w:rPr>
            </w:pPr>
          </w:p>
        </w:tc>
        <w:tc>
          <w:tcPr>
            <w:tcW w:w="1105" w:type="dxa"/>
            <w:shd w:val="clear" w:color="auto" w:fill="auto"/>
          </w:tcPr>
          <w:p w:rsidR="001524B3" w:rsidRPr="009D12CD" w:rsidRDefault="001524B3" w:rsidP="005B53EC">
            <w:pPr>
              <w:tabs>
                <w:tab w:val="left" w:pos="2280"/>
              </w:tabs>
              <w:spacing w:after="0" w:line="240" w:lineRule="auto"/>
              <w:rPr>
                <w:rFonts w:ascii="Calibri" w:eastAsia="Calibri" w:hAnsi="Calibri"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Calibri" w:eastAsia="Calibri" w:hAnsi="Calibri" w:cs="Times New Roman"/>
                <w:sz w:val="24"/>
                <w:szCs w:val="24"/>
                <w:lang w:val="ru-RU"/>
              </w:rPr>
            </w:pPr>
          </w:p>
        </w:tc>
        <w:tc>
          <w:tcPr>
            <w:tcW w:w="1769" w:type="dxa"/>
            <w:shd w:val="clear" w:color="auto" w:fill="auto"/>
          </w:tcPr>
          <w:p w:rsidR="001524B3" w:rsidRPr="009D12CD" w:rsidRDefault="001524B3" w:rsidP="005B53EC">
            <w:pPr>
              <w:tabs>
                <w:tab w:val="left" w:pos="2280"/>
              </w:tabs>
              <w:spacing w:after="0" w:line="240" w:lineRule="auto"/>
              <w:rPr>
                <w:rFonts w:ascii="Calibri" w:eastAsia="Calibri" w:hAnsi="Calibri" w:cs="Times New Roman"/>
                <w:sz w:val="24"/>
                <w:szCs w:val="24"/>
                <w:lang w:val="ru-RU"/>
              </w:rPr>
            </w:pPr>
          </w:p>
        </w:tc>
      </w:tr>
    </w:tbl>
    <w:p w:rsidR="001524B3" w:rsidRPr="00461F44" w:rsidRDefault="001524B3" w:rsidP="001524B3">
      <w:pPr>
        <w:spacing w:after="0" w:line="480" w:lineRule="auto"/>
        <w:rPr>
          <w:rFonts w:ascii="Times New Roman" w:hAnsi="Times New Roman" w:cs="Times New Roman"/>
          <w:sz w:val="24"/>
          <w:szCs w:val="24"/>
        </w:rPr>
      </w:pPr>
    </w:p>
    <w:p w:rsidR="00B950DE" w:rsidRPr="00820FB9" w:rsidRDefault="00B950DE">
      <w:pPr>
        <w:rPr>
          <w:rFonts w:ascii="Times New Roman" w:hAnsi="Times New Roman" w:cs="Times New Roman"/>
          <w:sz w:val="24"/>
          <w:szCs w:val="24"/>
        </w:rPr>
      </w:pPr>
    </w:p>
    <w:sectPr w:rsidR="00B950DE" w:rsidRPr="00820FB9" w:rsidSect="001524B3">
      <w:pgSz w:w="16839" w:h="11907" w:orient="landscape"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EF7" w:rsidRDefault="00615EF7" w:rsidP="00EE3C64">
      <w:pPr>
        <w:spacing w:after="0" w:line="240" w:lineRule="auto"/>
      </w:pPr>
      <w:r>
        <w:separator/>
      </w:r>
    </w:p>
  </w:endnote>
  <w:endnote w:type="continuationSeparator" w:id="0">
    <w:p w:rsidR="00615EF7" w:rsidRDefault="00615EF7" w:rsidP="00EE3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1246253"/>
      <w:docPartObj>
        <w:docPartGallery w:val="Page Numbers (Bottom of Page)"/>
        <w:docPartUnique/>
      </w:docPartObj>
    </w:sdtPr>
    <w:sdtEndPr/>
    <w:sdtContent>
      <w:p w:rsidR="00EE3C64" w:rsidRDefault="00EE3C64">
        <w:pPr>
          <w:pStyle w:val="af0"/>
          <w:jc w:val="center"/>
        </w:pPr>
        <w:r>
          <w:fldChar w:fldCharType="begin"/>
        </w:r>
        <w:r>
          <w:instrText>PAGE   \* MERGEFORMAT</w:instrText>
        </w:r>
        <w:r>
          <w:fldChar w:fldCharType="separate"/>
        </w:r>
        <w:r w:rsidR="00615EF7" w:rsidRPr="00615EF7">
          <w:rPr>
            <w:noProof/>
            <w:lang w:val="ru-RU"/>
          </w:rPr>
          <w:t>1</w:t>
        </w:r>
        <w:r>
          <w:fldChar w:fldCharType="end"/>
        </w:r>
      </w:p>
    </w:sdtContent>
  </w:sdt>
  <w:p w:rsidR="00EE3C64" w:rsidRDefault="00EE3C6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EF7" w:rsidRDefault="00615EF7" w:rsidP="00EE3C64">
      <w:pPr>
        <w:spacing w:after="0" w:line="240" w:lineRule="auto"/>
      </w:pPr>
      <w:r>
        <w:separator/>
      </w:r>
    </w:p>
  </w:footnote>
  <w:footnote w:type="continuationSeparator" w:id="0">
    <w:p w:rsidR="00615EF7" w:rsidRDefault="00615EF7" w:rsidP="00EE3C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43C6D"/>
    <w:multiLevelType w:val="multilevel"/>
    <w:tmpl w:val="DCC28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F23008"/>
    <w:multiLevelType w:val="multilevel"/>
    <w:tmpl w:val="BC020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2103D1"/>
    <w:multiLevelType w:val="multilevel"/>
    <w:tmpl w:val="322AD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74028E"/>
    <w:multiLevelType w:val="multilevel"/>
    <w:tmpl w:val="7B785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733C13"/>
    <w:multiLevelType w:val="multilevel"/>
    <w:tmpl w:val="B7C0C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522231"/>
    <w:multiLevelType w:val="multilevel"/>
    <w:tmpl w:val="D8E46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135856"/>
    <w:multiLevelType w:val="hybridMultilevel"/>
    <w:tmpl w:val="3760DB48"/>
    <w:lvl w:ilvl="0" w:tplc="E03CF45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3FAB47E">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A587220">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2AFE0E">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6C451EA">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E7CF660">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2B6E192">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2EE6546">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D1A63AE">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9CF1C79"/>
    <w:multiLevelType w:val="hybridMultilevel"/>
    <w:tmpl w:val="14EC1668"/>
    <w:lvl w:ilvl="0" w:tplc="D5E08FC6">
      <w:start w:val="9"/>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9C3E18">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A68680A">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1FCB330">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8869B44">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D8E17DE">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9E719E">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1781A62">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2C5AA2">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2E0A7528"/>
    <w:multiLevelType w:val="multilevel"/>
    <w:tmpl w:val="B4665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100E04"/>
    <w:multiLevelType w:val="multilevel"/>
    <w:tmpl w:val="AC943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A32269"/>
    <w:multiLevelType w:val="hybridMultilevel"/>
    <w:tmpl w:val="A2FE7A6E"/>
    <w:lvl w:ilvl="0" w:tplc="43DE0BA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563EF4">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55CD16A">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338FEF0">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16F6D6">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E88CC56">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B7A5332">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A28268">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1280536">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AE51FB9"/>
    <w:multiLevelType w:val="multilevel"/>
    <w:tmpl w:val="8C44A2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B70037"/>
    <w:multiLevelType w:val="multilevel"/>
    <w:tmpl w:val="E924B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FDB03C9"/>
    <w:multiLevelType w:val="multilevel"/>
    <w:tmpl w:val="CFEAF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886370"/>
    <w:multiLevelType w:val="multilevel"/>
    <w:tmpl w:val="00A05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161005"/>
    <w:multiLevelType w:val="multilevel"/>
    <w:tmpl w:val="65F00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445DC4"/>
    <w:multiLevelType w:val="multilevel"/>
    <w:tmpl w:val="FBC44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2C1C79"/>
    <w:multiLevelType w:val="multilevel"/>
    <w:tmpl w:val="1F5E9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AF745D"/>
    <w:multiLevelType w:val="multilevel"/>
    <w:tmpl w:val="B38EE2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A70156"/>
    <w:multiLevelType w:val="hybridMultilevel"/>
    <w:tmpl w:val="EA4CF49C"/>
    <w:lvl w:ilvl="0" w:tplc="877C32B6">
      <w:start w:val="1"/>
      <w:numFmt w:val="decimal"/>
      <w:lvlText w:val="%1."/>
      <w:lvlJc w:val="right"/>
      <w:pPr>
        <w:ind w:left="720" w:hanging="360"/>
      </w:pPr>
      <w:rPr>
        <w:sz w:val="28"/>
      </w:rPr>
    </w:lvl>
    <w:lvl w:ilvl="1" w:tplc="B814765A">
      <w:start w:val="1"/>
      <w:numFmt w:val="lowerLetter"/>
      <w:lvlText w:val="%2."/>
      <w:lvlJc w:val="left"/>
      <w:pPr>
        <w:ind w:left="1440" w:hanging="360"/>
      </w:pPr>
    </w:lvl>
    <w:lvl w:ilvl="2" w:tplc="DD92D032">
      <w:start w:val="1"/>
      <w:numFmt w:val="lowerRoman"/>
      <w:lvlText w:val="%3."/>
      <w:lvlJc w:val="right"/>
      <w:pPr>
        <w:ind w:left="2160" w:hanging="180"/>
      </w:pPr>
    </w:lvl>
    <w:lvl w:ilvl="3" w:tplc="86529B50">
      <w:start w:val="1"/>
      <w:numFmt w:val="decimal"/>
      <w:lvlText w:val="%4."/>
      <w:lvlJc w:val="left"/>
      <w:pPr>
        <w:ind w:left="2880" w:hanging="360"/>
      </w:pPr>
    </w:lvl>
    <w:lvl w:ilvl="4" w:tplc="B106E756">
      <w:start w:val="1"/>
      <w:numFmt w:val="lowerLetter"/>
      <w:lvlText w:val="%5."/>
      <w:lvlJc w:val="left"/>
      <w:pPr>
        <w:ind w:left="3600" w:hanging="360"/>
      </w:pPr>
    </w:lvl>
    <w:lvl w:ilvl="5" w:tplc="8B26A20A">
      <w:start w:val="1"/>
      <w:numFmt w:val="lowerRoman"/>
      <w:lvlText w:val="%6."/>
      <w:lvlJc w:val="right"/>
      <w:pPr>
        <w:ind w:left="4320" w:hanging="180"/>
      </w:pPr>
    </w:lvl>
    <w:lvl w:ilvl="6" w:tplc="018E13C0">
      <w:start w:val="1"/>
      <w:numFmt w:val="decimal"/>
      <w:lvlText w:val="%7."/>
      <w:lvlJc w:val="left"/>
      <w:pPr>
        <w:ind w:left="5040" w:hanging="360"/>
      </w:pPr>
    </w:lvl>
    <w:lvl w:ilvl="7" w:tplc="16E6C088">
      <w:start w:val="1"/>
      <w:numFmt w:val="lowerLetter"/>
      <w:lvlText w:val="%8."/>
      <w:lvlJc w:val="left"/>
      <w:pPr>
        <w:ind w:left="5760" w:hanging="360"/>
      </w:pPr>
    </w:lvl>
    <w:lvl w:ilvl="8" w:tplc="DC66D0E8">
      <w:start w:val="1"/>
      <w:numFmt w:val="lowerRoman"/>
      <w:lvlText w:val="%9."/>
      <w:lvlJc w:val="right"/>
      <w:pPr>
        <w:ind w:left="6480" w:hanging="180"/>
      </w:pPr>
    </w:lvl>
  </w:abstractNum>
  <w:abstractNum w:abstractNumId="20" w15:restartNumberingAfterBreak="0">
    <w:nsid w:val="59E27F3D"/>
    <w:multiLevelType w:val="multilevel"/>
    <w:tmpl w:val="5C161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BF763EA"/>
    <w:multiLevelType w:val="multilevel"/>
    <w:tmpl w:val="AB1E5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556546D"/>
    <w:multiLevelType w:val="multilevel"/>
    <w:tmpl w:val="437AE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446DF7"/>
    <w:multiLevelType w:val="multilevel"/>
    <w:tmpl w:val="D2C0C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7A4BA9"/>
    <w:multiLevelType w:val="multilevel"/>
    <w:tmpl w:val="CBB68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C0957A2"/>
    <w:multiLevelType w:val="multilevel"/>
    <w:tmpl w:val="70D06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CB9252E"/>
    <w:multiLevelType w:val="multilevel"/>
    <w:tmpl w:val="3612C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D959F4"/>
    <w:multiLevelType w:val="hybridMultilevel"/>
    <w:tmpl w:val="6D888068"/>
    <w:lvl w:ilvl="0" w:tplc="7ADA8D9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18AC2D0">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0AA6474">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B6CE624">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C264570">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C8489D2">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1CED77A">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C04E672">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0A8CE48">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1"/>
  </w:num>
  <w:num w:numId="2">
    <w:abstractNumId w:val="4"/>
  </w:num>
  <w:num w:numId="3">
    <w:abstractNumId w:val="2"/>
  </w:num>
  <w:num w:numId="4">
    <w:abstractNumId w:val="18"/>
  </w:num>
  <w:num w:numId="5">
    <w:abstractNumId w:val="23"/>
  </w:num>
  <w:num w:numId="6">
    <w:abstractNumId w:val="16"/>
  </w:num>
  <w:num w:numId="7">
    <w:abstractNumId w:val="25"/>
  </w:num>
  <w:num w:numId="8">
    <w:abstractNumId w:val="1"/>
  </w:num>
  <w:num w:numId="9">
    <w:abstractNumId w:val="8"/>
  </w:num>
  <w:num w:numId="10">
    <w:abstractNumId w:val="0"/>
  </w:num>
  <w:num w:numId="11">
    <w:abstractNumId w:val="21"/>
  </w:num>
  <w:num w:numId="12">
    <w:abstractNumId w:val="26"/>
  </w:num>
  <w:num w:numId="13">
    <w:abstractNumId w:val="5"/>
  </w:num>
  <w:num w:numId="14">
    <w:abstractNumId w:val="12"/>
  </w:num>
  <w:num w:numId="15">
    <w:abstractNumId w:val="14"/>
  </w:num>
  <w:num w:numId="16">
    <w:abstractNumId w:val="20"/>
  </w:num>
  <w:num w:numId="17">
    <w:abstractNumId w:val="15"/>
  </w:num>
  <w:num w:numId="18">
    <w:abstractNumId w:val="22"/>
  </w:num>
  <w:num w:numId="19">
    <w:abstractNumId w:val="17"/>
  </w:num>
  <w:num w:numId="20">
    <w:abstractNumId w:val="24"/>
  </w:num>
  <w:num w:numId="21">
    <w:abstractNumId w:val="3"/>
  </w:num>
  <w:num w:numId="22">
    <w:abstractNumId w:val="13"/>
  </w:num>
  <w:num w:numId="23">
    <w:abstractNumId w:val="9"/>
  </w:num>
  <w:num w:numId="24">
    <w:abstractNumId w:val="27"/>
  </w:num>
  <w:num w:numId="25">
    <w:abstractNumId w:val="7"/>
  </w:num>
  <w:num w:numId="26">
    <w:abstractNumId w:val="10"/>
  </w:num>
  <w:num w:numId="27">
    <w:abstractNumId w:val="6"/>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06DE6"/>
    <w:rsid w:val="001524B3"/>
    <w:rsid w:val="001E33FC"/>
    <w:rsid w:val="002B6B86"/>
    <w:rsid w:val="00390880"/>
    <w:rsid w:val="00530BB2"/>
    <w:rsid w:val="00576350"/>
    <w:rsid w:val="00615EF7"/>
    <w:rsid w:val="00706DE6"/>
    <w:rsid w:val="007D6C67"/>
    <w:rsid w:val="00820FB9"/>
    <w:rsid w:val="009A7266"/>
    <w:rsid w:val="00A142ED"/>
    <w:rsid w:val="00A90200"/>
    <w:rsid w:val="00AF1E39"/>
    <w:rsid w:val="00B853A0"/>
    <w:rsid w:val="00B950DE"/>
    <w:rsid w:val="00C03FA5"/>
    <w:rsid w:val="00C53695"/>
    <w:rsid w:val="00CC2765"/>
    <w:rsid w:val="00EE3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E9E1D"/>
  <w15:docId w15:val="{AAFE8A6C-4F42-40FB-AAAE-01B332227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C64"/>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E3C6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E3C64"/>
    <w:rPr>
      <w:rFonts w:ascii="Segoe UI" w:hAnsi="Segoe UI" w:cs="Segoe UI"/>
      <w:sz w:val="18"/>
      <w:szCs w:val="18"/>
    </w:rPr>
  </w:style>
  <w:style w:type="paragraph" w:styleId="af0">
    <w:name w:val="footer"/>
    <w:basedOn w:val="a"/>
    <w:link w:val="af1"/>
    <w:uiPriority w:val="99"/>
    <w:unhideWhenUsed/>
    <w:rsid w:val="00EE3C6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E3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82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26" Type="http://schemas.openxmlformats.org/officeDocument/2006/relationships/hyperlink" Target="https://m.edsoo.ru/7f41542e"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dsoo.ru/7f41542e" TargetMode="External"/><Relationship Id="rId34" Type="http://schemas.openxmlformats.org/officeDocument/2006/relationships/hyperlink" Target="https://m.edsoo.ru/7f41542e" TargetMode="External"/><Relationship Id="rId7" Type="http://schemas.openxmlformats.org/officeDocument/2006/relationships/endnotes" Target="endnotes.xm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25" Type="http://schemas.openxmlformats.org/officeDocument/2006/relationships/hyperlink" Target="https://m.edsoo.ru/7f41542e" TargetMode="External"/><Relationship Id="rId33" Type="http://schemas.openxmlformats.org/officeDocument/2006/relationships/hyperlink" Target="https://m.edsoo.ru/7f41542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542e" TargetMode="External"/><Relationship Id="rId20" Type="http://schemas.openxmlformats.org/officeDocument/2006/relationships/hyperlink" Target="https://m.edsoo.ru/7f41542e" TargetMode="External"/><Relationship Id="rId29" Type="http://schemas.openxmlformats.org/officeDocument/2006/relationships/hyperlink" Target="https://m.edsoo.ru/7f41542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542e" TargetMode="External"/><Relationship Id="rId24" Type="http://schemas.openxmlformats.org/officeDocument/2006/relationships/hyperlink" Target="https://m.edsoo.ru/7f41542e" TargetMode="External"/><Relationship Id="rId32" Type="http://schemas.openxmlformats.org/officeDocument/2006/relationships/hyperlink" Target="https://m.edsoo.ru/7f41542e" TargetMode="External"/><Relationship Id="rId37" Type="http://schemas.openxmlformats.org/officeDocument/2006/relationships/hyperlink" Target="https://m.edsoo.ru/7f41542e" TargetMode="External"/><Relationship Id="rId5" Type="http://schemas.openxmlformats.org/officeDocument/2006/relationships/webSettings" Target="webSettings.xml"/><Relationship Id="rId15" Type="http://schemas.openxmlformats.org/officeDocument/2006/relationships/hyperlink" Target="https://m.edsoo.ru/7f41542e" TargetMode="External"/><Relationship Id="rId23" Type="http://schemas.openxmlformats.org/officeDocument/2006/relationships/hyperlink" Target="https://m.edsoo.ru/7f41542e" TargetMode="External"/><Relationship Id="rId28" Type="http://schemas.openxmlformats.org/officeDocument/2006/relationships/hyperlink" Target="https://m.edsoo.ru/7f41542e" TargetMode="External"/><Relationship Id="rId36" Type="http://schemas.openxmlformats.org/officeDocument/2006/relationships/hyperlink" Target="https://m.edsoo.ru/7f41542e" TargetMode="External"/><Relationship Id="rId10" Type="http://schemas.openxmlformats.org/officeDocument/2006/relationships/hyperlink" Target="https://m.edsoo.ru/7f41542e" TargetMode="External"/><Relationship Id="rId19" Type="http://schemas.openxmlformats.org/officeDocument/2006/relationships/hyperlink" Target="https://m.edsoo.ru/7f41542e" TargetMode="External"/><Relationship Id="rId31" Type="http://schemas.openxmlformats.org/officeDocument/2006/relationships/hyperlink" Target="https://m.edsoo.ru/7f41542e" TargetMode="External"/><Relationship Id="rId4" Type="http://schemas.openxmlformats.org/officeDocument/2006/relationships/settings" Target="settings.xml"/><Relationship Id="rId9" Type="http://schemas.openxmlformats.org/officeDocument/2006/relationships/hyperlink" Target="https://m.edsoo.ru/7f41542e" TargetMode="External"/><Relationship Id="rId14" Type="http://schemas.openxmlformats.org/officeDocument/2006/relationships/hyperlink" Target="https://m.edsoo.ru/7f41542e" TargetMode="External"/><Relationship Id="rId22" Type="http://schemas.openxmlformats.org/officeDocument/2006/relationships/hyperlink" Target="https://m.edsoo.ru/7f41542e" TargetMode="External"/><Relationship Id="rId27"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7f4154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CC92F-A45A-4DB3-A1F6-3210747BD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28</Pages>
  <Words>9060</Words>
  <Characters>51643</Characters>
  <Application>Microsoft Office Word</Application>
  <DocSecurity>0</DocSecurity>
  <Lines>430</Lines>
  <Paragraphs>121</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Федеральный закон от 24.09.2022 № 371-ФЗ "О внесении изменений в Федеральный зак</vt:lpstr>
      <vt:lpstr>    Второе поколение ФГОС</vt:lpstr>
      <vt:lpstr>    ПРИКАЗ от 17 декабря 2010 г. N 1897 ОБ УТВЕРЖДЕНИИ ФЕДЕРАЛЬНОГО ГОСУДАРСТВЕННОГО</vt:lpstr>
      <vt:lpstr>    МЕТАПРЕДМЕТНЫЕ РЕЗУЛЬТАТЫ </vt:lpstr>
      <vt:lpstr>Коммуникативные универсальные учебные действия </vt:lpstr>
      <vt:lpstr>Совместная деятельность </vt:lpstr>
    </vt:vector>
  </TitlesOfParts>
  <Company>SPecialiST RePack</Company>
  <LinksUpToDate>false</LinksUpToDate>
  <CharactersWithSpaces>60582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17</cp:revision>
  <cp:lastPrinted>2023-09-12T12:07:00Z</cp:lastPrinted>
  <dcterms:created xsi:type="dcterms:W3CDTF">2023-08-25T14:56:00Z</dcterms:created>
  <dcterms:modified xsi:type="dcterms:W3CDTF">2023-11-06T08:48:00Z</dcterms:modified>
</cp:coreProperties>
</file>