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331" w:rsidRPr="00E4397D" w:rsidRDefault="004A5331" w:rsidP="004A5331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bookmarkStart w:id="0" w:name="block-18724268"/>
      <w:r w:rsidRPr="00E4397D">
        <w:rPr>
          <w:rFonts w:ascii="Times New Roman" w:eastAsia="Calibri" w:hAnsi="Times New Roman"/>
          <w:sz w:val="28"/>
          <w:szCs w:val="28"/>
          <w:lang w:val="ru-RU"/>
        </w:rPr>
        <w:t xml:space="preserve">МИНИСТЕРСТВО ПРОСВЕЩЕНИЯ РОССИЙСКОЙ ФЕДЕРАЦИИ </w:t>
      </w:r>
    </w:p>
    <w:p w:rsidR="004A5331" w:rsidRDefault="004A5331" w:rsidP="004A5331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Министерство просвещения и воспитания Ульяновской области</w:t>
      </w:r>
    </w:p>
    <w:p w:rsidR="004A5331" w:rsidRDefault="004A5331" w:rsidP="004A5331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4A5331" w:rsidRPr="00E4397D" w:rsidRDefault="004A5331" w:rsidP="004A5331">
      <w:pPr>
        <w:widowControl w:val="0"/>
        <w:suppressAutoHyphens/>
        <w:spacing w:line="100" w:lineRule="atLeast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E4397D">
        <w:rPr>
          <w:rFonts w:ascii="Times New Roman" w:eastAsia="Calibri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4A5331" w:rsidRPr="00E4397D" w:rsidRDefault="004A5331" w:rsidP="004A5331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</w:pP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Ишеевский</w:t>
      </w:r>
      <w:proofErr w:type="spell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</w:t>
      </w:r>
      <w:proofErr w:type="gram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многопрофильный  лицей</w:t>
      </w:r>
      <w:proofErr w:type="gramEnd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 xml:space="preserve"> имени </w:t>
      </w:r>
      <w:proofErr w:type="spellStart"/>
      <w:r w:rsidRPr="00E4397D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val="ru-RU"/>
        </w:rPr>
        <w:t>Н.К.Джорджадзе</w:t>
      </w:r>
      <w:proofErr w:type="spellEnd"/>
    </w:p>
    <w:p w:rsidR="004A5331" w:rsidRPr="00E4397D" w:rsidRDefault="004A5331" w:rsidP="004A5331">
      <w:pPr>
        <w:ind w:left="120"/>
        <w:rPr>
          <w:lang w:val="ru-RU"/>
        </w:rPr>
      </w:pPr>
    </w:p>
    <w:p w:rsidR="004A5331" w:rsidRPr="00E4397D" w:rsidRDefault="004A5331" w:rsidP="004A5331">
      <w:pPr>
        <w:ind w:left="120"/>
        <w:rPr>
          <w:lang w:val="ru-RU"/>
        </w:rPr>
      </w:pPr>
    </w:p>
    <w:tbl>
      <w:tblPr>
        <w:tblW w:w="15052" w:type="dxa"/>
        <w:tblLook w:val="04A0" w:firstRow="1" w:lastRow="0" w:firstColumn="1" w:lastColumn="0" w:noHBand="0" w:noVBand="1"/>
      </w:tblPr>
      <w:tblGrid>
        <w:gridCol w:w="5322"/>
        <w:gridCol w:w="4901"/>
        <w:gridCol w:w="4829"/>
      </w:tblGrid>
      <w:tr w:rsidR="004A5331" w:rsidRPr="004A5331" w:rsidTr="004A5331">
        <w:trPr>
          <w:trHeight w:val="2443"/>
        </w:trPr>
        <w:tc>
          <w:tcPr>
            <w:tcW w:w="5322" w:type="dxa"/>
          </w:tcPr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РАССМОТРЕНО  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на заседании методического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объединения  учителей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 кафедры начальных классов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Руководитель ШМО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__________Г.Ф.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Саматова</w:t>
            </w:r>
            <w:proofErr w:type="spellEnd"/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Протокол № 1 от 23.08.2023 г.</w:t>
            </w:r>
          </w:p>
        </w:tc>
        <w:tc>
          <w:tcPr>
            <w:tcW w:w="4901" w:type="dxa"/>
          </w:tcPr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СОГЛАСОВАНО 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4A5331" w:rsidRPr="00BD1509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</w:pPr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 xml:space="preserve">__________Г.А. </w:t>
            </w:r>
            <w:proofErr w:type="spellStart"/>
            <w:r w:rsidRPr="00BD1509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</w:rPr>
              <w:t>Валиуллова</w:t>
            </w:r>
            <w:proofErr w:type="spellEnd"/>
          </w:p>
          <w:p w:rsidR="004A5331" w:rsidRPr="00BD1509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</w:rPr>
            </w:pPr>
          </w:p>
        </w:tc>
        <w:tc>
          <w:tcPr>
            <w:tcW w:w="4829" w:type="dxa"/>
          </w:tcPr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УТВЕРЖДАЮ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Ишеевский</w:t>
            </w:r>
            <w:proofErr w:type="spellEnd"/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многопрофильный лицей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____________В. С. Тонеев</w:t>
            </w:r>
          </w:p>
          <w:p w:rsidR="004A5331" w:rsidRPr="00E4397D" w:rsidRDefault="004A5331" w:rsidP="004A5331">
            <w:pPr>
              <w:widowControl w:val="0"/>
              <w:suppressAutoHyphens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</w:pPr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 xml:space="preserve">Приказ </w:t>
            </w:r>
            <w:proofErr w:type="gramStart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№  910</w:t>
            </w:r>
            <w:proofErr w:type="gramEnd"/>
            <w:r w:rsidRPr="00E4397D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val="ru-RU"/>
              </w:rPr>
              <w:t>- ОД от 30.08.2023 г</w:t>
            </w:r>
          </w:p>
          <w:p w:rsidR="004A5331" w:rsidRPr="00E4397D" w:rsidRDefault="004A5331" w:rsidP="004A5331">
            <w:pPr>
              <w:widowControl w:val="0"/>
              <w:suppressAutoHyphens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val="ru-RU"/>
              </w:rPr>
            </w:pPr>
          </w:p>
        </w:tc>
      </w:tr>
    </w:tbl>
    <w:p w:rsidR="004453C7" w:rsidRPr="004A5331" w:rsidRDefault="004453C7">
      <w:pPr>
        <w:ind w:left="120"/>
        <w:rPr>
          <w:lang w:val="ru-RU"/>
        </w:rPr>
      </w:pPr>
    </w:p>
    <w:p w:rsidR="004453C7" w:rsidRPr="004A5331" w:rsidRDefault="004A5331">
      <w:pPr>
        <w:ind w:left="120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‌</w:t>
      </w:r>
    </w:p>
    <w:p w:rsidR="004453C7" w:rsidRPr="004A5331" w:rsidRDefault="004453C7">
      <w:pPr>
        <w:ind w:left="120"/>
        <w:rPr>
          <w:lang w:val="ru-RU"/>
        </w:rPr>
      </w:pPr>
    </w:p>
    <w:p w:rsidR="004A5331" w:rsidRDefault="004A5331" w:rsidP="004A5331">
      <w:pPr>
        <w:widowControl w:val="0"/>
        <w:suppressAutoHyphens/>
        <w:spacing w:line="100" w:lineRule="atLeast"/>
        <w:rPr>
          <w:rFonts w:ascii="Times New Roman" w:hAnsi="Times New Roman"/>
          <w:b/>
          <w:color w:val="000000"/>
          <w:sz w:val="28"/>
          <w:lang w:val="ru-RU"/>
        </w:rPr>
      </w:pPr>
    </w:p>
    <w:p w:rsidR="004453C7" w:rsidRPr="004A5331" w:rsidRDefault="004A5331">
      <w:pPr>
        <w:spacing w:line="408" w:lineRule="auto"/>
        <w:ind w:left="120"/>
        <w:jc w:val="center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53C7" w:rsidRPr="004A5331" w:rsidRDefault="004A5331">
      <w:pPr>
        <w:spacing w:line="408" w:lineRule="auto"/>
        <w:ind w:left="120"/>
        <w:jc w:val="center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2507114)</w:t>
      </w:r>
    </w:p>
    <w:p w:rsidR="004453C7" w:rsidRPr="004A5331" w:rsidRDefault="004453C7">
      <w:pPr>
        <w:ind w:left="120"/>
        <w:jc w:val="center"/>
        <w:rPr>
          <w:lang w:val="ru-RU"/>
        </w:rPr>
      </w:pPr>
    </w:p>
    <w:p w:rsidR="004453C7" w:rsidRPr="004A5331" w:rsidRDefault="004A5331">
      <w:pPr>
        <w:spacing w:line="408" w:lineRule="auto"/>
        <w:ind w:left="120"/>
        <w:jc w:val="center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453C7" w:rsidRPr="004A5331" w:rsidRDefault="004A5331">
      <w:pPr>
        <w:spacing w:line="408" w:lineRule="auto"/>
        <w:ind w:left="120"/>
        <w:jc w:val="center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453C7" w:rsidRPr="004A5331" w:rsidRDefault="004453C7">
      <w:pPr>
        <w:ind w:left="120"/>
        <w:jc w:val="center"/>
        <w:rPr>
          <w:lang w:val="ru-RU"/>
        </w:rPr>
      </w:pPr>
    </w:p>
    <w:p w:rsidR="004453C7" w:rsidRDefault="004453C7">
      <w:pPr>
        <w:ind w:left="120"/>
        <w:jc w:val="center"/>
        <w:rPr>
          <w:lang w:val="ru-RU"/>
        </w:rPr>
      </w:pPr>
    </w:p>
    <w:p w:rsidR="00654449" w:rsidRDefault="00654449">
      <w:pPr>
        <w:ind w:left="120"/>
        <w:jc w:val="center"/>
        <w:rPr>
          <w:lang w:val="ru-RU"/>
        </w:rPr>
      </w:pPr>
    </w:p>
    <w:p w:rsidR="00654449" w:rsidRPr="004A5331" w:rsidRDefault="00654449">
      <w:pPr>
        <w:ind w:left="120"/>
        <w:jc w:val="center"/>
        <w:rPr>
          <w:lang w:val="ru-RU"/>
        </w:rPr>
      </w:pPr>
    </w:p>
    <w:p w:rsidR="00E9293B" w:rsidRPr="00E9293B" w:rsidRDefault="00E9293B" w:rsidP="00E9293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E9293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9293B">
        <w:rPr>
          <w:rFonts w:ascii="Times New Roman" w:hAnsi="Times New Roman"/>
          <w:b/>
          <w:color w:val="000000"/>
          <w:sz w:val="28"/>
          <w:lang w:val="ru-RU"/>
        </w:rPr>
        <w:t xml:space="preserve"> Ишеевка</w:t>
      </w:r>
    </w:p>
    <w:p w:rsidR="004453C7" w:rsidRPr="004A5331" w:rsidRDefault="00E9293B" w:rsidP="00E9293B">
      <w:pPr>
        <w:jc w:val="center"/>
        <w:rPr>
          <w:lang w:val="ru-RU"/>
        </w:rPr>
        <w:sectPr w:rsidR="004453C7" w:rsidRPr="004A5331" w:rsidSect="00654449">
          <w:pgSz w:w="16383" w:h="11906" w:orient="landscape"/>
          <w:pgMar w:top="851" w:right="1134" w:bottom="794" w:left="1134" w:header="720" w:footer="720" w:gutter="0"/>
          <w:cols w:space="720"/>
          <w:docGrid w:linePitch="299"/>
        </w:sectPr>
      </w:pPr>
      <w:r w:rsidRPr="00E9293B">
        <w:rPr>
          <w:rFonts w:ascii="Times New Roman" w:hAnsi="Times New Roman"/>
          <w:b/>
          <w:color w:val="000000"/>
          <w:sz w:val="28"/>
          <w:lang w:val="ru-RU"/>
        </w:rPr>
        <w:t>2023-2024 учебный год</w:t>
      </w:r>
    </w:p>
    <w:p w:rsidR="004453C7" w:rsidRDefault="004A5331" w:rsidP="008A5C22">
      <w:pPr>
        <w:spacing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724265"/>
      <w:bookmarkEnd w:id="0"/>
      <w:r w:rsidRPr="004A53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5C22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Рабочая программа по окружающему миру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для 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2</w:t>
      </w:r>
      <w:r w:rsidRPr="007B4A31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класса 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разработана</w:t>
      </w:r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в соответствии </w:t>
      </w:r>
      <w:proofErr w:type="gramStart"/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с</w:t>
      </w: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:</w:t>
      </w:r>
      <w:proofErr w:type="gramEnd"/>
      <w:r w:rsidRPr="00C32CC5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Федеральным законом от 29.12.2012 № 273-ФЗ «Об образовании в Российской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Федерации»;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Порядком организации и осуществления образовательной деятельности по основным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общеобразовательным программам – образовательным программам начального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общего, основного общего и среднего общего образования;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31.05.2021 № 286 (далее –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НОО-2021);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федеральным государственным образовательным стандартом начального общего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образования, утв. 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Минобрнауки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06.10.2009 № 373 (далее –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ФГОС НОО);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 Приказом Министерства просвещения Российской Федерации от 12.08.2022 № 732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"О внесении изменений в федеральный государственный образовательный стандарт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ПРИНЯТО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на заседании Совета лицея</w:t>
      </w:r>
    </w:p>
    <w:p w:rsidR="008A5C22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Протокол №1 от 30.08.2023 г.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федеральной образовательной программой начального общего образования, утв.</w:t>
      </w:r>
    </w:p>
    <w:p w:rsidR="008A5C22" w:rsidRPr="000852C4" w:rsidRDefault="008A5C22" w:rsidP="008A5C22">
      <w:pPr>
        <w:ind w:firstLine="426"/>
        <w:jc w:val="both"/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</w:pPr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приказом </w:t>
      </w:r>
      <w:proofErr w:type="spellStart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>Минпросвещения</w:t>
      </w:r>
      <w:proofErr w:type="spellEnd"/>
      <w:r w:rsidRPr="000852C4">
        <w:rPr>
          <w:rFonts w:ascii="Times New Roman" w:eastAsia="Arial Unicode MS" w:hAnsi="Times New Roman"/>
          <w:color w:val="00000A"/>
          <w:kern w:val="2"/>
          <w:sz w:val="28"/>
          <w:szCs w:val="28"/>
          <w:lang w:val="ru-RU"/>
        </w:rPr>
        <w:t xml:space="preserve"> России от 18.05.2023 № 372;</w:t>
      </w:r>
    </w:p>
    <w:p w:rsidR="008A5C22" w:rsidRPr="001A2E6B" w:rsidRDefault="008A5C22" w:rsidP="008A5C22">
      <w:pPr>
        <w:pStyle w:val="af"/>
        <w:rPr>
          <w:rFonts w:ascii="Times New Roman" w:eastAsia="Arial Unicode MS" w:hAnsi="Times New Roman"/>
          <w:sz w:val="28"/>
          <w:szCs w:val="28"/>
          <w:lang w:val="ru-RU"/>
        </w:rPr>
      </w:pPr>
      <w:r w:rsidRPr="007B4A31">
        <w:rPr>
          <w:rFonts w:eastAsia="Arial Unicode MS"/>
          <w:lang w:val="ru-RU"/>
        </w:rPr>
        <w:t xml:space="preserve">- </w:t>
      </w:r>
      <w:r>
        <w:rPr>
          <w:rFonts w:eastAsia="Arial Unicode MS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Основной образовательной </w:t>
      </w:r>
      <w:proofErr w:type="gramStart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программы</w:t>
      </w:r>
      <w:r>
        <w:rPr>
          <w:rFonts w:ascii="Times New Roman" w:eastAsia="Arial Unicode MS" w:hAnsi="Times New Roman"/>
          <w:sz w:val="28"/>
          <w:szCs w:val="28"/>
          <w:lang w:val="ru-RU"/>
        </w:rPr>
        <w:t xml:space="preserve"> </w:t>
      </w:r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начального</w:t>
      </w:r>
      <w:proofErr w:type="gramEnd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общего образования МОУ </w:t>
      </w:r>
      <w:proofErr w:type="spellStart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>Ишеевского</w:t>
      </w:r>
      <w:proofErr w:type="spellEnd"/>
      <w:r w:rsidRPr="001A2E6B">
        <w:rPr>
          <w:rFonts w:ascii="Times New Roman" w:eastAsia="Arial Unicode MS" w:hAnsi="Times New Roman"/>
          <w:sz w:val="28"/>
          <w:szCs w:val="28"/>
          <w:lang w:val="ru-RU"/>
        </w:rPr>
        <w:t xml:space="preserve"> многопрофильного лицея;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bookmarkStart w:id="2" w:name="_GoBack"/>
      <w:bookmarkEnd w:id="2"/>
      <w:r w:rsidRPr="004A533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4A533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4A533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4A53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A5331">
        <w:rPr>
          <w:rFonts w:ascii="Times New Roman" w:hAnsi="Times New Roman"/>
          <w:color w:val="000000"/>
          <w:sz w:val="28"/>
          <w:lang w:val="ru-RU"/>
        </w:rPr>
        <w:t>‌</w:t>
      </w:r>
    </w:p>
    <w:p w:rsidR="004453C7" w:rsidRPr="004A5331" w:rsidRDefault="004453C7">
      <w:pPr>
        <w:spacing w:line="264" w:lineRule="auto"/>
        <w:ind w:left="120"/>
        <w:jc w:val="both"/>
        <w:rPr>
          <w:lang w:val="ru-RU"/>
        </w:rPr>
      </w:pP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bookmarkStart w:id="4" w:name="block-18724269"/>
      <w:bookmarkEnd w:id="1"/>
      <w:r w:rsidRPr="004A533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453C7" w:rsidRPr="004A5331" w:rsidRDefault="004453C7">
      <w:pPr>
        <w:spacing w:line="264" w:lineRule="auto"/>
        <w:ind w:left="120"/>
        <w:jc w:val="both"/>
        <w:rPr>
          <w:lang w:val="ru-RU"/>
        </w:rPr>
      </w:pPr>
    </w:p>
    <w:p w:rsidR="004453C7" w:rsidRPr="004A5331" w:rsidRDefault="004A5331">
      <w:pPr>
        <w:ind w:left="120"/>
        <w:rPr>
          <w:lang w:val="ru-RU"/>
        </w:rPr>
      </w:pPr>
      <w:bookmarkStart w:id="5" w:name="_Toc137210402"/>
      <w:bookmarkEnd w:id="5"/>
      <w:r w:rsidRPr="004A533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453C7" w:rsidRPr="004A5331" w:rsidRDefault="004453C7">
      <w:pPr>
        <w:ind w:left="120"/>
        <w:rPr>
          <w:lang w:val="ru-RU"/>
        </w:rPr>
      </w:pP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453C7" w:rsidRPr="008A5C22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A5C22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>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453C7" w:rsidRPr="004A5331" w:rsidRDefault="004453C7">
      <w:pPr>
        <w:ind w:left="120"/>
        <w:rPr>
          <w:lang w:val="ru-RU"/>
        </w:rPr>
      </w:pPr>
      <w:bookmarkStart w:id="6" w:name="_Toc137210403"/>
      <w:bookmarkEnd w:id="6"/>
    </w:p>
    <w:p w:rsidR="00654449" w:rsidRPr="004A5331" w:rsidRDefault="00654449" w:rsidP="00654449">
      <w:pPr>
        <w:spacing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bookmarkStart w:id="7" w:name="block-18724266"/>
      <w:bookmarkEnd w:id="4"/>
      <w:r w:rsidRPr="004A5331">
        <w:rPr>
          <w:rFonts w:ascii="Times New Roman" w:hAnsi="Times New Roman"/>
          <w:color w:val="000000"/>
          <w:sz w:val="28"/>
          <w:lang w:val="ru-RU"/>
        </w:rPr>
        <w:t>​</w:t>
      </w:r>
      <w:r w:rsidRPr="004A533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453C7" w:rsidRPr="004A5331" w:rsidRDefault="004453C7">
      <w:pPr>
        <w:spacing w:line="264" w:lineRule="auto"/>
        <w:ind w:left="120"/>
        <w:jc w:val="both"/>
        <w:rPr>
          <w:lang w:val="ru-RU"/>
        </w:rPr>
      </w:pP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A53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453C7" w:rsidRPr="004A5331" w:rsidRDefault="004A533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453C7" w:rsidRPr="004A5331" w:rsidRDefault="004A533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453C7" w:rsidRDefault="004A5331">
      <w:pPr>
        <w:numPr>
          <w:ilvl w:val="0"/>
          <w:numId w:val="1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53C7" w:rsidRPr="004A5331" w:rsidRDefault="004A533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453C7" w:rsidRPr="004A5331" w:rsidRDefault="004A533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4A5331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lastRenderedPageBreak/>
        <w:t>Ценности познавательной деятельности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4453C7" w:rsidRPr="004A5331" w:rsidRDefault="004A5331">
      <w:pPr>
        <w:ind w:left="120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53C7" w:rsidRPr="004A5331" w:rsidRDefault="004453C7">
      <w:pPr>
        <w:ind w:left="120"/>
        <w:rPr>
          <w:lang w:val="ru-RU"/>
        </w:rPr>
      </w:pP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453C7" w:rsidRDefault="004A5331">
      <w:pPr>
        <w:numPr>
          <w:ilvl w:val="0"/>
          <w:numId w:val="2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453C7" w:rsidRDefault="004A5331">
      <w:pPr>
        <w:numPr>
          <w:ilvl w:val="0"/>
          <w:numId w:val="2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4453C7" w:rsidRPr="004A5331" w:rsidRDefault="004A533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453C7" w:rsidRPr="004A5331" w:rsidRDefault="004A533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453C7" w:rsidRDefault="004A5331">
      <w:pPr>
        <w:numPr>
          <w:ilvl w:val="0"/>
          <w:numId w:val="4"/>
        </w:numPr>
        <w:spacing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453C7" w:rsidRPr="004A5331" w:rsidRDefault="004A533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453C7" w:rsidRPr="004A5331" w:rsidRDefault="004A533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453C7" w:rsidRPr="004A5331" w:rsidRDefault="004A533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4453C7" w:rsidRPr="004A5331" w:rsidRDefault="004A533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453C7" w:rsidRPr="004A5331" w:rsidRDefault="004A533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453C7" w:rsidRPr="004A5331" w:rsidRDefault="004A533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453C7" w:rsidRPr="004A5331" w:rsidRDefault="004453C7">
      <w:pPr>
        <w:ind w:left="120"/>
        <w:rPr>
          <w:lang w:val="ru-RU"/>
        </w:rPr>
      </w:pPr>
      <w:bookmarkStart w:id="9" w:name="_Toc124264882"/>
      <w:bookmarkEnd w:id="9"/>
    </w:p>
    <w:p w:rsidR="004453C7" w:rsidRPr="004A5331" w:rsidRDefault="004453C7">
      <w:pPr>
        <w:ind w:left="120"/>
        <w:rPr>
          <w:lang w:val="ru-RU"/>
        </w:rPr>
      </w:pPr>
    </w:p>
    <w:p w:rsidR="004453C7" w:rsidRPr="004A5331" w:rsidRDefault="004A5331">
      <w:pPr>
        <w:ind w:left="120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A533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533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4A5331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4A533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A5331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453C7" w:rsidRPr="004A5331" w:rsidRDefault="004A5331">
      <w:pPr>
        <w:spacing w:line="264" w:lineRule="auto"/>
        <w:ind w:left="12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533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представление о конструкции традиционных жилищ у разных народов, об их связи с окружающей природой.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</w:t>
      </w: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«Героям Сталинградской битвы» на Мамаевом кургане, «Воин-освободитель» в берлинском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A533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A533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A533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</w:t>
      </w:r>
      <w:r w:rsidRPr="004A5331">
        <w:rPr>
          <w:rFonts w:ascii="Times New Roman" w:hAnsi="Times New Roman"/>
          <w:color w:val="000000"/>
          <w:sz w:val="28"/>
          <w:lang w:val="ru-RU"/>
        </w:rPr>
        <w:lastRenderedPageBreak/>
        <w:t>рисунков, делать шрифтовые надписи наиболее важных определений, названий, положений, которые надо помнить и знать.</w:t>
      </w:r>
    </w:p>
    <w:p w:rsidR="004453C7" w:rsidRPr="004A5331" w:rsidRDefault="004A5331">
      <w:pPr>
        <w:spacing w:line="264" w:lineRule="auto"/>
        <w:ind w:firstLine="600"/>
        <w:jc w:val="both"/>
        <w:rPr>
          <w:lang w:val="ru-RU"/>
        </w:rPr>
      </w:pPr>
      <w:r w:rsidRPr="004A533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A533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A5331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453C7" w:rsidRPr="004A5331" w:rsidRDefault="004453C7">
      <w:pPr>
        <w:rPr>
          <w:lang w:val="ru-RU"/>
        </w:rPr>
        <w:sectPr w:rsidR="004453C7" w:rsidRPr="004A5331" w:rsidSect="00654449">
          <w:pgSz w:w="16383" w:h="11906" w:orient="landscape"/>
          <w:pgMar w:top="851" w:right="1134" w:bottom="794" w:left="1134" w:header="720" w:footer="720" w:gutter="0"/>
          <w:cols w:space="720"/>
          <w:docGrid w:linePitch="326"/>
        </w:sectPr>
      </w:pPr>
    </w:p>
    <w:p w:rsidR="004453C7" w:rsidRDefault="004A5331">
      <w:pPr>
        <w:ind w:left="120"/>
      </w:pPr>
      <w:bookmarkStart w:id="11" w:name="block-18724267"/>
      <w:bookmarkEnd w:id="7"/>
      <w:r w:rsidRPr="004A53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53C7" w:rsidRDefault="00586780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A5331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4A5331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="004A533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3994"/>
        <w:gridCol w:w="3029"/>
        <w:gridCol w:w="5103"/>
      </w:tblGrid>
      <w:tr w:rsidR="004453C7" w:rsidTr="00420F6F">
        <w:trPr>
          <w:trHeight w:val="144"/>
          <w:tblCellSpacing w:w="20" w:type="nil"/>
        </w:trPr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453C7" w:rsidRDefault="004453C7">
            <w:pPr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</w:tr>
      <w:tr w:rsidR="004453C7" w:rsidTr="00420F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</w:tr>
      <w:tr w:rsidR="00420F6F" w:rsidTr="00420F6F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420F6F" w:rsidRDefault="00420F6F" w:rsidP="00420F6F"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РЭШ</w:t>
            </w:r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  <w:t xml:space="preserve">https://resh.edu.ru/ </w:t>
            </w:r>
            <w:proofErr w:type="spellStart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hyperlink r:id="rId5" w:history="1">
              <w:r w:rsidRPr="00941F2C">
                <w:rPr>
                  <w:rStyle w:val="ab"/>
                  <w:rFonts w:ascii="LiberationSerif" w:eastAsia="Times New Roman" w:hAnsi="LiberationSerif"/>
                  <w:sz w:val="20"/>
                  <w:szCs w:val="20"/>
                  <w:bdr w:val="single" w:sz="6" w:space="0" w:color="FF0000" w:frame="1"/>
                  <w:shd w:val="clear" w:color="auto" w:fill="F7FDF7"/>
                  <w:lang w:eastAsia="ru-RU"/>
                </w:rPr>
                <w:t>https://infourok.ru/</w:t>
              </w:r>
            </w:hyperlink>
          </w:p>
        </w:tc>
      </w:tr>
      <w:tr w:rsidR="00420F6F" w:rsidTr="00420F6F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420F6F" w:rsidRPr="004A5331" w:rsidRDefault="00420F6F" w:rsidP="00420F6F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420F6F" w:rsidRDefault="00420F6F" w:rsidP="00420F6F"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РЭШ</w:t>
            </w:r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  <w:t xml:space="preserve">https://resh.edu.ru/ </w:t>
            </w:r>
            <w:proofErr w:type="spellStart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hyperlink r:id="rId6" w:history="1">
              <w:r w:rsidRPr="00941F2C">
                <w:rPr>
                  <w:rStyle w:val="ab"/>
                  <w:rFonts w:ascii="LiberationSerif" w:eastAsia="Times New Roman" w:hAnsi="LiberationSerif"/>
                  <w:sz w:val="20"/>
                  <w:szCs w:val="20"/>
                  <w:bdr w:val="single" w:sz="6" w:space="0" w:color="FF0000" w:frame="1"/>
                  <w:shd w:val="clear" w:color="auto" w:fill="F7FDF7"/>
                  <w:lang w:eastAsia="ru-RU"/>
                </w:rPr>
                <w:t>https://infourok.ru/</w:t>
              </w:r>
            </w:hyperlink>
          </w:p>
        </w:tc>
      </w:tr>
      <w:tr w:rsidR="00420F6F" w:rsidTr="00420F6F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фантазия</w:t>
            </w:r>
            <w:proofErr w:type="spellEnd"/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420F6F" w:rsidRDefault="00420F6F" w:rsidP="00420F6F"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РЭШ</w:t>
            </w:r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  <w:t xml:space="preserve">https://resh.edu.ru/ </w:t>
            </w:r>
            <w:proofErr w:type="spellStart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hyperlink r:id="rId7" w:history="1">
              <w:r w:rsidRPr="00941F2C">
                <w:rPr>
                  <w:rStyle w:val="ab"/>
                  <w:rFonts w:ascii="LiberationSerif" w:eastAsia="Times New Roman" w:hAnsi="LiberationSerif"/>
                  <w:sz w:val="20"/>
                  <w:szCs w:val="20"/>
                  <w:bdr w:val="single" w:sz="6" w:space="0" w:color="FF0000" w:frame="1"/>
                  <w:shd w:val="clear" w:color="auto" w:fill="F7FDF7"/>
                  <w:lang w:eastAsia="ru-RU"/>
                </w:rPr>
                <w:t>https://infourok.ru/</w:t>
              </w:r>
            </w:hyperlink>
          </w:p>
        </w:tc>
      </w:tr>
      <w:tr w:rsidR="00420F6F" w:rsidTr="00420F6F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420F6F" w:rsidRDefault="00420F6F" w:rsidP="00420F6F"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РЭШ</w:t>
            </w:r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  <w:t xml:space="preserve">https://resh.edu.ru/ </w:t>
            </w:r>
            <w:proofErr w:type="spellStart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hyperlink r:id="rId8" w:history="1">
              <w:r w:rsidRPr="00941F2C">
                <w:rPr>
                  <w:rStyle w:val="ab"/>
                  <w:rFonts w:ascii="LiberationSerif" w:eastAsia="Times New Roman" w:hAnsi="LiberationSerif"/>
                  <w:sz w:val="20"/>
                  <w:szCs w:val="20"/>
                  <w:bdr w:val="single" w:sz="6" w:space="0" w:color="FF0000" w:frame="1"/>
                  <w:shd w:val="clear" w:color="auto" w:fill="F7FDF7"/>
                  <w:lang w:eastAsia="ru-RU"/>
                </w:rPr>
                <w:t>https://infourok.ru/</w:t>
              </w:r>
            </w:hyperlink>
          </w:p>
        </w:tc>
      </w:tr>
      <w:tr w:rsidR="00420F6F" w:rsidTr="00420F6F">
        <w:trPr>
          <w:trHeight w:val="144"/>
          <w:tblCellSpacing w:w="20" w:type="nil"/>
        </w:trPr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20F6F" w:rsidRDefault="00420F6F" w:rsidP="00420F6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420F6F" w:rsidRDefault="00420F6F" w:rsidP="00420F6F"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РЭШ</w:t>
            </w:r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  <w:t xml:space="preserve">https://resh.edu.ru/ </w:t>
            </w:r>
            <w:proofErr w:type="spellStart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941F2C">
              <w:rPr>
                <w:rFonts w:ascii="LiberationSerif" w:eastAsia="Times New Roman" w:hAnsi="LiberationSerif"/>
                <w:color w:val="000000"/>
                <w:sz w:val="20"/>
                <w:szCs w:val="20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hyperlink r:id="rId9" w:history="1">
              <w:r w:rsidRPr="00941F2C">
                <w:rPr>
                  <w:rStyle w:val="ab"/>
                  <w:rFonts w:ascii="LiberationSerif" w:eastAsia="Times New Roman" w:hAnsi="LiberationSerif"/>
                  <w:sz w:val="20"/>
                  <w:szCs w:val="20"/>
                  <w:bdr w:val="single" w:sz="6" w:space="0" w:color="FF0000" w:frame="1"/>
                  <w:shd w:val="clear" w:color="auto" w:fill="F7FDF7"/>
                  <w:lang w:eastAsia="ru-RU"/>
                </w:rPr>
                <w:t>https://infourok.ru/</w:t>
              </w:r>
            </w:hyperlink>
          </w:p>
        </w:tc>
      </w:tr>
      <w:tr w:rsidR="004453C7" w:rsidTr="00420F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453C7" w:rsidRDefault="004453C7"/>
        </w:tc>
      </w:tr>
    </w:tbl>
    <w:p w:rsidR="004453C7" w:rsidRDefault="004453C7">
      <w:pPr>
        <w:sectPr w:rsidR="0044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3C7" w:rsidRDefault="004A533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453C7" w:rsidRDefault="00D56685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A5331">
        <w:rPr>
          <w:rFonts w:ascii="Times New Roman" w:hAnsi="Times New Roman"/>
          <w:b/>
          <w:color w:val="000000"/>
          <w:sz w:val="28"/>
        </w:rPr>
        <w:t xml:space="preserve"> </w:t>
      </w:r>
    </w:p>
    <w:p w:rsidR="004453C7" w:rsidRDefault="004A5331">
      <w:pPr>
        <w:ind w:left="120"/>
      </w:pPr>
      <w:bookmarkStart w:id="12" w:name="block-1872427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453C7" w:rsidRDefault="004A5331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4245"/>
        <w:gridCol w:w="2941"/>
        <w:gridCol w:w="2001"/>
        <w:gridCol w:w="3050"/>
      </w:tblGrid>
      <w:tr w:rsidR="004453C7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453C7" w:rsidRDefault="004453C7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453C7" w:rsidRDefault="004453C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3C7" w:rsidRDefault="004453C7"/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Волшебные серые: рисуем цветной туман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453C7" w:rsidRDefault="004453C7">
            <w:pPr>
              <w:ind w:left="135"/>
            </w:pPr>
          </w:p>
        </w:tc>
      </w:tr>
      <w:tr w:rsidR="00445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3C7" w:rsidRPr="004A5331" w:rsidRDefault="004A5331">
            <w:pPr>
              <w:ind w:left="135"/>
              <w:rPr>
                <w:lang w:val="ru-RU"/>
              </w:rPr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41" w:type="dxa"/>
            <w:tcMar>
              <w:top w:w="50" w:type="dxa"/>
              <w:left w:w="100" w:type="dxa"/>
            </w:tcMar>
            <w:vAlign w:val="center"/>
          </w:tcPr>
          <w:p w:rsidR="004453C7" w:rsidRDefault="004A5331">
            <w:pPr>
              <w:ind w:left="135"/>
              <w:jc w:val="center"/>
            </w:pPr>
            <w:r w:rsidRPr="004A533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3C7" w:rsidRDefault="004453C7"/>
        </w:tc>
      </w:tr>
    </w:tbl>
    <w:p w:rsidR="004453C7" w:rsidRDefault="004453C7"/>
    <w:p w:rsidR="008E0141" w:rsidRDefault="008E0141"/>
    <w:p w:rsidR="008E0141" w:rsidRDefault="008E0141">
      <w:pPr>
        <w:sectPr w:rsidR="008E0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3C7" w:rsidRPr="0053754F" w:rsidRDefault="004A5331">
      <w:pPr>
        <w:ind w:left="120"/>
        <w:rPr>
          <w:lang w:val="ru-RU"/>
        </w:rPr>
      </w:pPr>
      <w:bookmarkStart w:id="13" w:name="block-18724271"/>
      <w:bookmarkEnd w:id="12"/>
      <w:r w:rsidRPr="005375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53C7" w:rsidRPr="0053754F" w:rsidRDefault="004A5331">
      <w:pPr>
        <w:spacing w:line="480" w:lineRule="auto"/>
        <w:ind w:left="120"/>
        <w:rPr>
          <w:lang w:val="ru-RU"/>
        </w:rPr>
      </w:pPr>
      <w:r w:rsidRPr="005375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53C7" w:rsidRPr="0053754F" w:rsidRDefault="004A5331">
      <w:pPr>
        <w:spacing w:line="480" w:lineRule="auto"/>
        <w:ind w:left="120"/>
        <w:rPr>
          <w:lang w:val="ru-RU"/>
        </w:rPr>
      </w:pPr>
      <w:r w:rsidRPr="00537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453C7" w:rsidRPr="0053754F" w:rsidRDefault="004A5331">
      <w:pPr>
        <w:spacing w:line="480" w:lineRule="auto"/>
        <w:ind w:left="120"/>
        <w:rPr>
          <w:lang w:val="ru-RU"/>
        </w:rPr>
      </w:pPr>
      <w:r w:rsidRPr="005375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453C7" w:rsidRPr="0053754F" w:rsidRDefault="004A5331">
      <w:pPr>
        <w:ind w:left="120"/>
        <w:rPr>
          <w:lang w:val="ru-RU"/>
        </w:rPr>
      </w:pPr>
      <w:r w:rsidRPr="0053754F">
        <w:rPr>
          <w:rFonts w:ascii="Times New Roman" w:hAnsi="Times New Roman"/>
          <w:color w:val="000000"/>
          <w:sz w:val="28"/>
          <w:lang w:val="ru-RU"/>
        </w:rPr>
        <w:t>​</w:t>
      </w:r>
    </w:p>
    <w:p w:rsidR="004453C7" w:rsidRPr="0053754F" w:rsidRDefault="004A5331">
      <w:pPr>
        <w:spacing w:line="480" w:lineRule="auto"/>
        <w:ind w:left="120"/>
        <w:rPr>
          <w:lang w:val="ru-RU"/>
        </w:rPr>
      </w:pPr>
      <w:r w:rsidRPr="005375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53C7" w:rsidRPr="0053754F" w:rsidRDefault="004A5331">
      <w:pPr>
        <w:spacing w:line="480" w:lineRule="auto"/>
        <w:ind w:left="120"/>
        <w:rPr>
          <w:lang w:val="ru-RU"/>
        </w:rPr>
      </w:pPr>
      <w:r w:rsidRPr="00537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453C7" w:rsidRPr="0053754F" w:rsidRDefault="004453C7">
      <w:pPr>
        <w:ind w:left="120"/>
        <w:rPr>
          <w:lang w:val="ru-RU"/>
        </w:rPr>
      </w:pPr>
    </w:p>
    <w:p w:rsidR="004453C7" w:rsidRPr="004A5331" w:rsidRDefault="004A5331">
      <w:pPr>
        <w:spacing w:line="480" w:lineRule="auto"/>
        <w:ind w:left="120"/>
        <w:rPr>
          <w:lang w:val="ru-RU"/>
        </w:rPr>
      </w:pPr>
      <w:r w:rsidRPr="004A53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53C7" w:rsidRDefault="004A5331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453C7" w:rsidRDefault="004453C7">
      <w:pPr>
        <w:sectPr w:rsidR="004453C7" w:rsidSect="00EB1A91">
          <w:pgSz w:w="16383" w:h="11906" w:orient="landscape"/>
          <w:pgMar w:top="850" w:right="1134" w:bottom="1701" w:left="1134" w:header="720" w:footer="720" w:gutter="0"/>
          <w:cols w:space="720"/>
          <w:docGrid w:linePitch="326"/>
        </w:sectPr>
      </w:pPr>
    </w:p>
    <w:bookmarkEnd w:id="13"/>
    <w:p w:rsidR="004A5331" w:rsidRDefault="004A5331"/>
    <w:sectPr w:rsidR="004A53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42D1"/>
    <w:multiLevelType w:val="multilevel"/>
    <w:tmpl w:val="F8546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BA1BDD"/>
    <w:multiLevelType w:val="multilevel"/>
    <w:tmpl w:val="443CF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30FC7"/>
    <w:multiLevelType w:val="multilevel"/>
    <w:tmpl w:val="FD7E6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713868"/>
    <w:multiLevelType w:val="multilevel"/>
    <w:tmpl w:val="373457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B269EA"/>
    <w:multiLevelType w:val="multilevel"/>
    <w:tmpl w:val="1CE83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2A5852"/>
    <w:multiLevelType w:val="multilevel"/>
    <w:tmpl w:val="F4ECA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C7"/>
    <w:rsid w:val="00420F6F"/>
    <w:rsid w:val="004453C7"/>
    <w:rsid w:val="004A5331"/>
    <w:rsid w:val="004F7A04"/>
    <w:rsid w:val="0053754F"/>
    <w:rsid w:val="00586780"/>
    <w:rsid w:val="00654449"/>
    <w:rsid w:val="008A5C22"/>
    <w:rsid w:val="008E0141"/>
    <w:rsid w:val="009B35BE"/>
    <w:rsid w:val="00D56685"/>
    <w:rsid w:val="00E9293B"/>
    <w:rsid w:val="00EB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1A83"/>
  <w15:docId w15:val="{B922B496-89CD-42EC-900C-83C2BE37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A53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53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33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A533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3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533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533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533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533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4A53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53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53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A5331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A533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4A5331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4A533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4A533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4A5331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5B9BD5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4A533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533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533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533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5331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4A5331"/>
    <w:rPr>
      <w:b/>
      <w:bCs/>
    </w:rPr>
  </w:style>
  <w:style w:type="paragraph" w:styleId="af">
    <w:name w:val="No Spacing"/>
    <w:basedOn w:val="a"/>
    <w:uiPriority w:val="1"/>
    <w:qFormat/>
    <w:rsid w:val="004A5331"/>
    <w:rPr>
      <w:szCs w:val="32"/>
    </w:rPr>
  </w:style>
  <w:style w:type="paragraph" w:styleId="af0">
    <w:name w:val="List Paragraph"/>
    <w:basedOn w:val="a"/>
    <w:uiPriority w:val="34"/>
    <w:qFormat/>
    <w:rsid w:val="004A533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5331"/>
    <w:rPr>
      <w:i/>
    </w:rPr>
  </w:style>
  <w:style w:type="character" w:customStyle="1" w:styleId="22">
    <w:name w:val="Цитата 2 Знак"/>
    <w:basedOn w:val="a0"/>
    <w:link w:val="21"/>
    <w:uiPriority w:val="29"/>
    <w:rsid w:val="004A5331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4A5331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4A5331"/>
    <w:rPr>
      <w:b/>
      <w:i/>
      <w:sz w:val="24"/>
    </w:rPr>
  </w:style>
  <w:style w:type="character" w:styleId="af3">
    <w:name w:val="Subtle Emphasis"/>
    <w:uiPriority w:val="19"/>
    <w:qFormat/>
    <w:rsid w:val="004A5331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4A5331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4A5331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4A5331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4A5331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4A5331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6829</Words>
  <Characters>38929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2023-09-15T11:33:00Z</dcterms:created>
  <dcterms:modified xsi:type="dcterms:W3CDTF">2023-09-15T11:36:00Z</dcterms:modified>
</cp:coreProperties>
</file>